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500" w:type="pct"/>
        <w:tblCellMar>
          <w:left w:w="0" w:type="dxa"/>
          <w:right w:w="0" w:type="dxa"/>
        </w:tblCellMar>
        <w:tblLook w:val="04A0" w:firstRow="1" w:lastRow="0" w:firstColumn="1" w:lastColumn="0" w:noHBand="0" w:noVBand="1"/>
      </w:tblPr>
      <w:tblGrid>
        <w:gridCol w:w="4513"/>
      </w:tblGrid>
      <w:tr w:rsidR="007231E9" w:rsidRPr="007231E9" w:rsidTr="007231E9">
        <w:tc>
          <w:tcPr>
            <w:tcW w:w="0" w:type="auto"/>
            <w:vAlign w:val="center"/>
            <w:hideMark/>
          </w:tcPr>
          <w:p w:rsidR="007231E9" w:rsidRPr="007231E9" w:rsidRDefault="007231E9" w:rsidP="007231E9">
            <w:pPr>
              <w:spacing w:after="0" w:line="240" w:lineRule="atLeast"/>
              <w:jc w:val="left"/>
              <w:rPr>
                <w:rFonts w:ascii="Arial" w:eastAsia="Times New Roman" w:hAnsi="Arial" w:cs="Arial"/>
                <w:color w:val="3E4043"/>
                <w:sz w:val="18"/>
                <w:szCs w:val="18"/>
                <w:lang w:val="en-US"/>
              </w:rPr>
            </w:pPr>
          </w:p>
        </w:tc>
      </w:tr>
    </w:tbl>
    <w:p w:rsidR="007231E9" w:rsidRDefault="007231E9" w:rsidP="007231E9">
      <w:pPr>
        <w:spacing w:after="240" w:line="240" w:lineRule="atLeast"/>
        <w:jc w:val="left"/>
        <w:rPr>
          <w:rFonts w:ascii="Arial" w:eastAsia="Times New Roman" w:hAnsi="Arial" w:cs="Arial"/>
          <w:b/>
          <w:bCs/>
          <w:caps/>
          <w:color w:val="595B5C"/>
          <w:sz w:val="27"/>
          <w:szCs w:val="27"/>
          <w:lang w:val="en-US"/>
        </w:rPr>
      </w:pPr>
      <w:r>
        <w:rPr>
          <w:rFonts w:ascii="Arial" w:eastAsia="Times New Roman" w:hAnsi="Arial" w:cs="Arial"/>
          <w:b/>
          <w:bCs/>
          <w:caps/>
          <w:noProof/>
          <w:color w:val="595B5C"/>
          <w:sz w:val="27"/>
          <w:szCs w:val="27"/>
          <w:lang w:val="en-US"/>
        </w:rPr>
        <w:drawing>
          <wp:anchor distT="0" distB="0" distL="114300" distR="114300" simplePos="0" relativeHeight="251659264" behindDoc="1" locked="0" layoutInCell="1" allowOverlap="1">
            <wp:simplePos x="0" y="0"/>
            <wp:positionH relativeFrom="column">
              <wp:posOffset>-339090</wp:posOffset>
            </wp:positionH>
            <wp:positionV relativeFrom="paragraph">
              <wp:posOffset>-374015</wp:posOffset>
            </wp:positionV>
            <wp:extent cx="6475095" cy="2877820"/>
            <wp:effectExtent l="0" t="0" r="1905" b="0"/>
            <wp:wrapThrough wrapText="bothSides">
              <wp:wrapPolygon edited="0">
                <wp:start x="0" y="0"/>
                <wp:lineTo x="0" y="21447"/>
                <wp:lineTo x="21543" y="21447"/>
                <wp:lineTo x="21543"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day.jpg"/>
                    <pic:cNvPicPr/>
                  </pic:nvPicPr>
                  <pic:blipFill>
                    <a:blip r:embed="rId5">
                      <a:extLst>
                        <a:ext uri="{28A0092B-C50C-407E-A947-70E740481C1C}">
                          <a14:useLocalDpi xmlns:a14="http://schemas.microsoft.com/office/drawing/2010/main" val="0"/>
                        </a:ext>
                      </a:extLst>
                    </a:blip>
                    <a:stretch>
                      <a:fillRect/>
                    </a:stretch>
                  </pic:blipFill>
                  <pic:spPr>
                    <a:xfrm>
                      <a:off x="0" y="0"/>
                      <a:ext cx="6475095" cy="2877820"/>
                    </a:xfrm>
                    <a:prstGeom prst="rect">
                      <a:avLst/>
                    </a:prstGeom>
                  </pic:spPr>
                </pic:pic>
              </a:graphicData>
            </a:graphic>
            <wp14:sizeRelH relativeFrom="page">
              <wp14:pctWidth>0</wp14:pctWidth>
            </wp14:sizeRelH>
            <wp14:sizeRelV relativeFrom="page">
              <wp14:pctHeight>0</wp14:pctHeight>
            </wp14:sizeRelV>
          </wp:anchor>
        </w:drawing>
      </w:r>
    </w:p>
    <w:p w:rsidR="007231E9" w:rsidRDefault="007231E9" w:rsidP="007231E9">
      <w:pPr>
        <w:spacing w:after="240" w:line="240" w:lineRule="atLeast"/>
        <w:jc w:val="left"/>
        <w:rPr>
          <w:rFonts w:ascii="Tahoma" w:eastAsia="Times New Roman" w:hAnsi="Tahoma" w:cs="Tahoma"/>
          <w:b/>
          <w:bCs/>
          <w:color w:val="4C5985"/>
          <w:sz w:val="27"/>
          <w:szCs w:val="27"/>
          <w:lang w:val="en-US"/>
        </w:rPr>
      </w:pPr>
      <w:bookmarkStart w:id="0" w:name="_GoBack"/>
      <w:r>
        <w:rPr>
          <w:rFonts w:ascii="Arial" w:eastAsia="Times New Roman" w:hAnsi="Arial" w:cs="Arial"/>
          <w:noProof/>
          <w:color w:val="333333"/>
          <w:sz w:val="18"/>
          <w:szCs w:val="18"/>
          <w:lang w:val="en-US"/>
        </w:rPr>
        <w:drawing>
          <wp:anchor distT="0" distB="0" distL="114300" distR="114300" simplePos="0" relativeHeight="251658240" behindDoc="1" locked="0" layoutInCell="1" allowOverlap="1" wp14:anchorId="65C4339D" wp14:editId="32FCEC99">
            <wp:simplePos x="0" y="0"/>
            <wp:positionH relativeFrom="column">
              <wp:posOffset>3319780</wp:posOffset>
            </wp:positionH>
            <wp:positionV relativeFrom="paragraph">
              <wp:posOffset>3406775</wp:posOffset>
            </wp:positionV>
            <wp:extent cx="2268855" cy="2226310"/>
            <wp:effectExtent l="0" t="0" r="0" b="2540"/>
            <wp:wrapThrough wrapText="bothSides">
              <wp:wrapPolygon edited="0">
                <wp:start x="0" y="0"/>
                <wp:lineTo x="0" y="21440"/>
                <wp:lineTo x="21401" y="21440"/>
                <wp:lineTo x="21401" y="0"/>
                <wp:lineTo x="0" y="0"/>
              </wp:wrapPolygon>
            </wp:wrapThrough>
            <wp:docPr id="4" name="Picture 4" descr="http://www.adventistreview.org/site/1/2012-1527/2012-1527-page6-in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dventistreview.org/site/1/2012-1527/2012-1527-page6-intex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8855" cy="222631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7231E9">
        <w:rPr>
          <w:rFonts w:ascii="Arial" w:eastAsia="Times New Roman" w:hAnsi="Arial" w:cs="Arial"/>
          <w:b/>
          <w:bCs/>
          <w:caps/>
          <w:color w:val="595B5C"/>
          <w:sz w:val="27"/>
          <w:szCs w:val="27"/>
          <w:lang w:val="en-US"/>
        </w:rPr>
        <w:t>BY áNGEL MANUEL RODRíGUEZ</w:t>
      </w:r>
      <w:r w:rsidRPr="007231E9">
        <w:rPr>
          <w:rFonts w:ascii="Arial" w:eastAsia="Times New Roman" w:hAnsi="Arial" w:cs="Arial"/>
          <w:color w:val="333333"/>
          <w:sz w:val="18"/>
          <w:szCs w:val="18"/>
          <w:lang w:val="en-US"/>
        </w:rPr>
        <w:br/>
      </w:r>
      <w:r w:rsidRPr="007231E9">
        <w:rPr>
          <w:rFonts w:ascii="Arial" w:eastAsia="Times New Roman" w:hAnsi="Arial" w:cs="Arial"/>
          <w:b/>
          <w:bCs/>
          <w:caps/>
          <w:color w:val="333333"/>
          <w:sz w:val="98"/>
          <w:szCs w:val="98"/>
          <w:lang w:val="en-US"/>
        </w:rPr>
        <w:t>L</w:t>
      </w:r>
      <w:r w:rsidRPr="007231E9">
        <w:rPr>
          <w:rFonts w:asciiTheme="minorHAnsi" w:eastAsia="Times New Roman" w:hAnsiTheme="minorHAnsi" w:cstheme="minorHAnsi"/>
          <w:color w:val="333333"/>
          <w:sz w:val="24"/>
          <w:szCs w:val="24"/>
          <w:lang w:val="en-US"/>
        </w:rPr>
        <w:t>ife is not self-sustaining. Living organisms depend on elements from outside themselves to remain alive. Water, food, oxygen—to mention just a few—</w:t>
      </w:r>
      <w:proofErr w:type="gramStart"/>
      <w:r w:rsidRPr="007231E9">
        <w:rPr>
          <w:rFonts w:asciiTheme="minorHAnsi" w:eastAsia="Times New Roman" w:hAnsiTheme="minorHAnsi" w:cstheme="minorHAnsi"/>
          <w:color w:val="333333"/>
          <w:sz w:val="24"/>
          <w:szCs w:val="24"/>
          <w:lang w:val="en-US"/>
        </w:rPr>
        <w:t>are</w:t>
      </w:r>
      <w:proofErr w:type="gramEnd"/>
      <w:r w:rsidRPr="007231E9">
        <w:rPr>
          <w:rFonts w:asciiTheme="minorHAnsi" w:eastAsia="Times New Roman" w:hAnsiTheme="minorHAnsi" w:cstheme="minorHAnsi"/>
          <w:color w:val="333333"/>
          <w:sz w:val="24"/>
          <w:szCs w:val="24"/>
          <w:lang w:val="en-US"/>
        </w:rPr>
        <w:t xml:space="preserve"> indispensable for life to exist.</w:t>
      </w:r>
      <w:r w:rsidRPr="007231E9">
        <w:rPr>
          <w:rFonts w:asciiTheme="minorHAnsi" w:eastAsia="Times New Roman" w:hAnsiTheme="minorHAnsi" w:cstheme="minorHAnsi"/>
          <w:color w:val="333333"/>
          <w:sz w:val="24"/>
          <w:szCs w:val="24"/>
          <w:lang w:val="en-US"/>
        </w:rPr>
        <w:br/>
      </w:r>
      <w:r w:rsidRPr="007231E9">
        <w:rPr>
          <w:rFonts w:asciiTheme="minorHAnsi" w:eastAsia="Times New Roman" w:hAnsiTheme="minorHAnsi" w:cstheme="minorHAnsi"/>
          <w:color w:val="333333"/>
          <w:sz w:val="24"/>
          <w:szCs w:val="24"/>
          <w:lang w:val="en-US"/>
        </w:rPr>
        <w:br/>
        <w:t>From a biblical perspective, only God can sustain and preserve life in an environment that is in a state of decay and constitutes a constant threat to a meaningful human existence. Life is particularly sustained through the Word of God. This is especially true in our spiritual lives, which need constant power from outside ourselves to remain vibrant.</w:t>
      </w:r>
      <w:r w:rsidRPr="007231E9">
        <w:rPr>
          <w:rFonts w:ascii="Arial" w:eastAsia="Times New Roman" w:hAnsi="Arial" w:cs="Arial"/>
          <w:color w:val="333333"/>
          <w:sz w:val="18"/>
          <w:szCs w:val="18"/>
          <w:lang w:val="en-US"/>
        </w:rPr>
        <w:br/>
      </w:r>
      <w:r w:rsidRPr="007231E9">
        <w:rPr>
          <w:rFonts w:ascii="Arial" w:eastAsia="Times New Roman" w:hAnsi="Arial" w:cs="Arial"/>
          <w:color w:val="333333"/>
          <w:sz w:val="18"/>
          <w:szCs w:val="18"/>
          <w:lang w:val="en-US"/>
        </w:rPr>
        <w:br/>
      </w:r>
      <w:r w:rsidRPr="007231E9">
        <w:rPr>
          <w:rFonts w:ascii="Tahoma" w:eastAsia="Times New Roman" w:hAnsi="Tahoma" w:cs="Tahoma"/>
          <w:b/>
          <w:bCs/>
          <w:color w:val="4C5985"/>
          <w:sz w:val="27"/>
          <w:szCs w:val="27"/>
          <w:lang w:val="en-US"/>
        </w:rPr>
        <w:t>God and the Word</w:t>
      </w:r>
      <w:r w:rsidRPr="007231E9">
        <w:rPr>
          <w:rFonts w:ascii="Arial" w:eastAsia="Times New Roman" w:hAnsi="Arial" w:cs="Arial"/>
          <w:color w:val="333333"/>
          <w:sz w:val="18"/>
          <w:szCs w:val="18"/>
          <w:lang w:val="en-US"/>
        </w:rPr>
        <w:br/>
      </w:r>
      <w:r w:rsidRPr="007231E9">
        <w:rPr>
          <w:rFonts w:asciiTheme="minorHAnsi" w:eastAsia="Times New Roman" w:hAnsiTheme="minorHAnsi" w:cstheme="minorHAnsi"/>
          <w:color w:val="333333"/>
          <w:sz w:val="24"/>
          <w:szCs w:val="24"/>
          <w:lang w:val="en-US"/>
        </w:rPr>
        <w:t>The psalmist wrote, “By the word of the Lord the heavens were made” (Ps. 33:6). Creation in general and life in particular came into existence through the power of the divine Word. Human existence itself is predicated, not on food alone, “but on every word that comes from the mouth of the Lord” (Deut. 8:3).</w:t>
      </w:r>
      <w:r w:rsidRPr="007231E9">
        <w:rPr>
          <w:rFonts w:asciiTheme="minorHAnsi" w:eastAsia="Times New Roman" w:hAnsiTheme="minorHAnsi" w:cstheme="minorHAnsi"/>
          <w:color w:val="333333"/>
          <w:sz w:val="24"/>
          <w:szCs w:val="24"/>
          <w:lang w:val="en-US"/>
        </w:rPr>
        <w:br/>
      </w:r>
      <w:r w:rsidRPr="007231E9">
        <w:rPr>
          <w:rFonts w:asciiTheme="minorHAnsi" w:eastAsia="Times New Roman" w:hAnsiTheme="minorHAnsi" w:cstheme="minorHAnsi"/>
          <w:color w:val="333333"/>
          <w:sz w:val="24"/>
          <w:szCs w:val="24"/>
          <w:lang w:val="en-US"/>
        </w:rPr>
        <w:br/>
        <w:t>The connection between life and the divine Word is deep, unfathomable, and constant. The Word that created is the same Word that constantly sustains creation. The power of God is revealed to us in His Word, His speaking to us. </w:t>
      </w:r>
      <w:r w:rsidRPr="007231E9">
        <w:rPr>
          <w:rFonts w:asciiTheme="minorHAnsi" w:eastAsia="Times New Roman" w:hAnsiTheme="minorHAnsi" w:cstheme="minorHAnsi"/>
          <w:color w:val="333333"/>
          <w:sz w:val="24"/>
          <w:szCs w:val="24"/>
          <w:lang w:val="en-US"/>
        </w:rPr>
        <w:br/>
      </w:r>
      <w:r w:rsidRPr="007231E9">
        <w:rPr>
          <w:rFonts w:asciiTheme="minorHAnsi" w:eastAsia="Times New Roman" w:hAnsiTheme="minorHAnsi" w:cstheme="minorHAnsi"/>
          <w:color w:val="333333"/>
          <w:sz w:val="24"/>
          <w:szCs w:val="24"/>
          <w:lang w:val="en-US"/>
        </w:rPr>
        <w:br/>
        <w:t xml:space="preserve">Through His Word God speaks to us in our particular situations and reveals to His people His plan and His will for them. His Word always aims at our well-being, because it is “good” (Isa. 39:8). At Sinai the Israelites heard the Word of the Lord speaking to them and giving them “regulations and laws that are just and right, and decrees and commands that are good” (Neh. 9:13). The </w:t>
      </w:r>
      <w:r w:rsidRPr="007231E9">
        <w:rPr>
          <w:rFonts w:asciiTheme="minorHAnsi" w:eastAsia="Times New Roman" w:hAnsiTheme="minorHAnsi" w:cstheme="minorHAnsi"/>
          <w:color w:val="333333"/>
          <w:sz w:val="24"/>
          <w:szCs w:val="24"/>
          <w:lang w:val="en-US"/>
        </w:rPr>
        <w:lastRenderedPageBreak/>
        <w:t>Word often takes the form of a promise on which we can always count and that anticipates the full realization of God’s saving plans for us (Ps. 105:42-45).</w:t>
      </w:r>
      <w:r w:rsidRPr="007231E9">
        <w:rPr>
          <w:rFonts w:asciiTheme="minorHAnsi" w:eastAsia="Times New Roman" w:hAnsiTheme="minorHAnsi" w:cstheme="minorHAnsi"/>
          <w:color w:val="333333"/>
          <w:sz w:val="24"/>
          <w:szCs w:val="24"/>
          <w:lang w:val="en-US"/>
        </w:rPr>
        <w:br/>
      </w:r>
      <w:r w:rsidRPr="007231E9">
        <w:rPr>
          <w:rFonts w:asciiTheme="minorHAnsi" w:eastAsia="Times New Roman" w:hAnsiTheme="minorHAnsi" w:cstheme="minorHAnsi"/>
          <w:color w:val="333333"/>
          <w:sz w:val="24"/>
          <w:szCs w:val="24"/>
          <w:lang w:val="en-US"/>
        </w:rPr>
        <w:br/>
        <w:t xml:space="preserve">Solomon spoke to the people about the power of the divine Word: “Praise </w:t>
      </w:r>
      <w:proofErr w:type="gramStart"/>
      <w:r w:rsidRPr="007231E9">
        <w:rPr>
          <w:rFonts w:asciiTheme="minorHAnsi" w:eastAsia="Times New Roman" w:hAnsiTheme="minorHAnsi" w:cstheme="minorHAnsi"/>
          <w:color w:val="333333"/>
          <w:sz w:val="24"/>
          <w:szCs w:val="24"/>
          <w:lang w:val="en-US"/>
        </w:rPr>
        <w:t>be</w:t>
      </w:r>
      <w:proofErr w:type="gramEnd"/>
      <w:r w:rsidRPr="007231E9">
        <w:rPr>
          <w:rFonts w:asciiTheme="minorHAnsi" w:eastAsia="Times New Roman" w:hAnsiTheme="minorHAnsi" w:cstheme="minorHAnsi"/>
          <w:color w:val="333333"/>
          <w:sz w:val="24"/>
          <w:szCs w:val="24"/>
          <w:lang w:val="en-US"/>
        </w:rPr>
        <w:t xml:space="preserve"> to the Lord, who has given rest to his people Israel just as he promised. Not one word has failed of all the good promises he gave through his servant Moses” (1 Kings 8:56). God’s Word is reliable and dependable because He fulfills what He promises: “For the word of the Lord is right and true; he is faithful in all he does” (Ps. 33:4). God acts in accordance with what He says; He is a God of honor.</w:t>
      </w:r>
      <w:r w:rsidRPr="007231E9">
        <w:rPr>
          <w:rFonts w:asciiTheme="minorHAnsi" w:eastAsia="Times New Roman" w:hAnsiTheme="minorHAnsi" w:cstheme="minorHAnsi"/>
          <w:color w:val="333333"/>
          <w:sz w:val="24"/>
          <w:szCs w:val="24"/>
          <w:lang w:val="en-US"/>
        </w:rPr>
        <w:br/>
      </w:r>
      <w:r w:rsidRPr="007231E9">
        <w:rPr>
          <w:rFonts w:ascii="Arial" w:eastAsia="Times New Roman" w:hAnsi="Arial" w:cs="Arial"/>
          <w:color w:val="333333"/>
          <w:sz w:val="18"/>
          <w:szCs w:val="18"/>
          <w:lang w:val="en-US"/>
        </w:rPr>
        <w:br/>
      </w:r>
      <w:r w:rsidRPr="007231E9">
        <w:rPr>
          <w:rFonts w:ascii="Tahoma" w:eastAsia="Times New Roman" w:hAnsi="Tahoma" w:cs="Tahoma"/>
          <w:b/>
          <w:bCs/>
          <w:color w:val="4C5985"/>
          <w:sz w:val="27"/>
          <w:szCs w:val="27"/>
          <w:lang w:val="en-US"/>
        </w:rPr>
        <w:t>Jesus and the Word</w:t>
      </w:r>
      <w:r w:rsidRPr="007231E9">
        <w:rPr>
          <w:rFonts w:ascii="Arial" w:eastAsia="Times New Roman" w:hAnsi="Arial" w:cs="Arial"/>
          <w:color w:val="333333"/>
          <w:sz w:val="18"/>
          <w:szCs w:val="18"/>
          <w:lang w:val="en-US"/>
        </w:rPr>
        <w:br/>
      </w:r>
      <w:r w:rsidRPr="007231E9">
        <w:rPr>
          <w:rFonts w:asciiTheme="minorHAnsi" w:eastAsia="Times New Roman" w:hAnsiTheme="minorHAnsi" w:cstheme="minorHAnsi"/>
          <w:color w:val="333333"/>
          <w:sz w:val="24"/>
          <w:szCs w:val="24"/>
          <w:lang w:val="en-US"/>
        </w:rPr>
        <w:t>The Word of God is much more than an audible utterance coming from the divine mouth. It is visible: “In the beginning was the Word, and the Word was with God, and the Word was God. He was with God in the beginning. Through him all things were made” (John 1:1-3). This is the same reliable, trustworthy, and powerful Word of God that addressed His people in the Old Testament. But in the New Testament something glorious and unexpected happened: “The Word became flesh and made his dwelling among us. We have seen his glory, the glory of the one and only Son, who came from the Father, full of grace and truth” (verse 14).</w:t>
      </w:r>
      <w:r w:rsidRPr="007231E9">
        <w:rPr>
          <w:rFonts w:asciiTheme="minorHAnsi" w:eastAsia="Times New Roman" w:hAnsiTheme="minorHAnsi" w:cstheme="minorHAnsi"/>
          <w:color w:val="333333"/>
          <w:sz w:val="24"/>
          <w:szCs w:val="24"/>
          <w:lang w:val="en-US"/>
        </w:rPr>
        <w:br/>
      </w:r>
      <w:r w:rsidRPr="007231E9">
        <w:rPr>
          <w:rFonts w:asciiTheme="minorHAnsi" w:eastAsia="Times New Roman" w:hAnsiTheme="minorHAnsi" w:cstheme="minorHAnsi"/>
          <w:color w:val="333333"/>
          <w:sz w:val="24"/>
          <w:szCs w:val="24"/>
          <w:lang w:val="en-US"/>
        </w:rPr>
        <w:br/>
        <w:t>In Jesus, the Word, we see God’s will for us and His saving activity on behalf of sinful human beings. The audibility of His Word is efficacious because in Jesus God speaks to us (see John 14:10). But as the incarnated Word of God Jesus is the Word of truth (see 2 Cor. 6:7), the Word of reconciliation (see 2 Cor. 5:19) and salvation (see Acts 13:26); He is the Word of the cross (see 1 Cor. 1:18). He is the truth, as well as the one who in the mystery of the Incarnation united God and humankind, and who on the cross exhibited the saving power of the Word of God.</w:t>
      </w:r>
      <w:r w:rsidRPr="007231E9">
        <w:rPr>
          <w:rFonts w:asciiTheme="minorHAnsi" w:eastAsia="Times New Roman" w:hAnsiTheme="minorHAnsi" w:cstheme="minorHAnsi"/>
          <w:color w:val="333333"/>
          <w:sz w:val="24"/>
          <w:szCs w:val="24"/>
          <w:lang w:val="en-US"/>
        </w:rPr>
        <w:br/>
      </w:r>
      <w:r w:rsidRPr="007231E9">
        <w:rPr>
          <w:rFonts w:asciiTheme="minorHAnsi" w:eastAsia="Times New Roman" w:hAnsiTheme="minorHAnsi" w:cstheme="minorHAnsi"/>
          <w:color w:val="333333"/>
          <w:sz w:val="24"/>
          <w:szCs w:val="24"/>
          <w:lang w:val="en-US"/>
        </w:rPr>
        <w:br/>
        <w:t>God can indeed accomplish what He utters. When God says something, it happens. It may not take place as quickly as we would like, but it will happen.</w:t>
      </w:r>
      <w:r w:rsidRPr="007231E9">
        <w:rPr>
          <w:rFonts w:asciiTheme="minorHAnsi" w:eastAsia="Times New Roman" w:hAnsiTheme="minorHAnsi" w:cstheme="minorHAnsi"/>
          <w:color w:val="333333"/>
          <w:sz w:val="24"/>
          <w:szCs w:val="24"/>
          <w:lang w:val="en-US"/>
        </w:rPr>
        <w:br/>
      </w:r>
      <w:r w:rsidRPr="007231E9">
        <w:rPr>
          <w:rFonts w:asciiTheme="minorHAnsi" w:eastAsia="Times New Roman" w:hAnsiTheme="minorHAnsi" w:cstheme="minorHAnsi"/>
          <w:color w:val="333333"/>
          <w:sz w:val="24"/>
          <w:szCs w:val="24"/>
          <w:lang w:val="en-US"/>
        </w:rPr>
        <w:br/>
        <w:t>God’s Word performs that which it announces or expresses. The psalmist wrote that God “sent out his word and healed them [His people]; he rescued them from the grave” (Ps. 107:20). Referring to the Word that goes out of His mouth, the Lord says, “It will not return to me empty, but will accomplish what I desire and achieve the purpose for which I sent it” (Isa. 55:11). When the Lord speaks, things happen!</w:t>
      </w:r>
      <w:r w:rsidRPr="007231E9">
        <w:rPr>
          <w:rFonts w:asciiTheme="minorHAnsi" w:eastAsia="Times New Roman" w:hAnsiTheme="minorHAnsi" w:cstheme="minorHAnsi"/>
          <w:color w:val="333333"/>
          <w:sz w:val="24"/>
          <w:szCs w:val="24"/>
          <w:lang w:val="en-US"/>
        </w:rPr>
        <w:br/>
      </w:r>
      <w:r w:rsidRPr="007231E9">
        <w:rPr>
          <w:rFonts w:asciiTheme="minorHAnsi" w:eastAsia="Times New Roman" w:hAnsiTheme="minorHAnsi" w:cstheme="minorHAnsi"/>
          <w:color w:val="333333"/>
          <w:sz w:val="24"/>
          <w:szCs w:val="24"/>
          <w:lang w:val="en-US"/>
        </w:rPr>
        <w:br/>
        <w:t>When the storm on the Sea of Galilee threatened the safety of His disciples, Jesus stood up, “rebuked the wind and said to the waves, ‘Quiet! Be still!’ Then the wind died down and it was completely calm” (Mark 4:39). He commanded demons to leave their victims, and they came out of them (see Mark 1:25). He healed people by saying the Word (see Matt. 8:8)! But above all, His word proclaiming forgiveness brought forgiveness to the sinner (Matt. 9:1-7). It delivered what it announced!</w:t>
      </w:r>
      <w:r w:rsidRPr="007231E9">
        <w:rPr>
          <w:rFonts w:asciiTheme="minorHAnsi" w:eastAsia="Times New Roman" w:hAnsiTheme="minorHAnsi" w:cstheme="minorHAnsi"/>
          <w:color w:val="333333"/>
          <w:sz w:val="24"/>
          <w:szCs w:val="24"/>
          <w:lang w:val="en-US"/>
        </w:rPr>
        <w:br/>
      </w:r>
      <w:r w:rsidRPr="007231E9">
        <w:rPr>
          <w:rFonts w:ascii="Arial" w:eastAsia="Times New Roman" w:hAnsi="Arial" w:cs="Arial"/>
          <w:color w:val="333333"/>
          <w:sz w:val="18"/>
          <w:szCs w:val="18"/>
          <w:lang w:val="en-US"/>
        </w:rPr>
        <w:br/>
      </w:r>
    </w:p>
    <w:p w:rsidR="007231E9" w:rsidRPr="007231E9" w:rsidRDefault="007231E9" w:rsidP="007231E9">
      <w:pPr>
        <w:spacing w:after="240" w:line="240" w:lineRule="atLeast"/>
        <w:jc w:val="left"/>
        <w:rPr>
          <w:rFonts w:asciiTheme="minorHAnsi" w:eastAsia="Times New Roman" w:hAnsiTheme="minorHAnsi" w:cstheme="minorHAnsi"/>
          <w:color w:val="333333"/>
          <w:sz w:val="24"/>
          <w:szCs w:val="24"/>
          <w:lang w:val="en-US"/>
        </w:rPr>
      </w:pPr>
      <w:r w:rsidRPr="007231E9">
        <w:rPr>
          <w:rFonts w:ascii="Tahoma" w:eastAsia="Times New Roman" w:hAnsi="Tahoma" w:cs="Tahoma"/>
          <w:b/>
          <w:bCs/>
          <w:color w:val="4C5985"/>
          <w:sz w:val="27"/>
          <w:szCs w:val="27"/>
          <w:lang w:val="en-US"/>
        </w:rPr>
        <w:lastRenderedPageBreak/>
        <w:t>God’s Word and Me</w:t>
      </w:r>
      <w:r w:rsidRPr="007231E9">
        <w:rPr>
          <w:rFonts w:ascii="Arial" w:eastAsia="Times New Roman" w:hAnsi="Arial" w:cs="Arial"/>
          <w:color w:val="333333"/>
          <w:sz w:val="18"/>
          <w:szCs w:val="18"/>
          <w:lang w:val="en-US"/>
        </w:rPr>
        <w:br/>
      </w:r>
      <w:r w:rsidRPr="007231E9">
        <w:rPr>
          <w:rFonts w:asciiTheme="minorHAnsi" w:eastAsia="Times New Roman" w:hAnsiTheme="minorHAnsi" w:cstheme="minorHAnsi"/>
          <w:color w:val="333333"/>
          <w:sz w:val="24"/>
          <w:szCs w:val="24"/>
          <w:lang w:val="en-US"/>
        </w:rPr>
        <w:t>We are the addressed of the Word of God. He speaks to us as Creator and Redeemer because we have to know His plan and His will for us. We have to come out of our existential darkness into the light of a meaningful life.</w:t>
      </w:r>
      <w:r w:rsidRPr="007231E9">
        <w:rPr>
          <w:rFonts w:asciiTheme="minorHAnsi" w:eastAsia="Times New Roman" w:hAnsiTheme="minorHAnsi" w:cstheme="minorHAnsi"/>
          <w:color w:val="333333"/>
          <w:sz w:val="24"/>
          <w:szCs w:val="24"/>
          <w:lang w:val="en-US"/>
        </w:rPr>
        <w:br/>
      </w:r>
      <w:r w:rsidRPr="007231E9">
        <w:rPr>
          <w:rFonts w:asciiTheme="minorHAnsi" w:eastAsia="Times New Roman" w:hAnsiTheme="minorHAnsi" w:cstheme="minorHAnsi"/>
          <w:color w:val="333333"/>
          <w:sz w:val="24"/>
          <w:szCs w:val="24"/>
          <w:lang w:val="en-US"/>
        </w:rPr>
        <w:br/>
        <w:t>God’s Word is the source and fountain of eternal life (see John 5:24; 6:63). We have to come to know that Word because, as demonstrated in the life of Jesus, God’s Word touches every aspect of our lives. Listening to the Word is a matter of life or death. Consequently, God is eager to be heard by us: “I revealed myself to those who did not ask for me; I was found by those who did not seek me. To a nation that did not call on my name, I said, ‘Here am I, here am I’” (Isa. 65:1).</w:t>
      </w:r>
    </w:p>
    <w:tbl>
      <w:tblPr>
        <w:tblpPr w:leftFromText="45" w:rightFromText="45" w:vertAnchor="text"/>
        <w:tblW w:w="150" w:type="dxa"/>
        <w:tblCellMar>
          <w:left w:w="0" w:type="dxa"/>
          <w:right w:w="0" w:type="dxa"/>
        </w:tblCellMar>
        <w:tblLook w:val="04A0" w:firstRow="1" w:lastRow="0" w:firstColumn="1" w:lastColumn="0" w:noHBand="0" w:noVBand="1"/>
      </w:tblPr>
      <w:tblGrid>
        <w:gridCol w:w="3766"/>
        <w:gridCol w:w="13"/>
      </w:tblGrid>
      <w:tr w:rsidR="007231E9" w:rsidRPr="007231E9" w:rsidTr="007231E9">
        <w:tc>
          <w:tcPr>
            <w:tcW w:w="0" w:type="auto"/>
            <w:vAlign w:val="center"/>
            <w:hideMark/>
          </w:tcPr>
          <w:tbl>
            <w:tblPr>
              <w:tblpPr w:leftFromText="45" w:rightFromText="45" w:vertAnchor="text"/>
              <w:tblW w:w="3750" w:type="dxa"/>
              <w:tblBorders>
                <w:top w:val="outset" w:sz="6" w:space="0" w:color="auto"/>
                <w:left w:val="outset" w:sz="6" w:space="0" w:color="auto"/>
                <w:bottom w:val="outset" w:sz="6" w:space="0" w:color="auto"/>
                <w:right w:val="outset" w:sz="6" w:space="0" w:color="auto"/>
              </w:tblBorders>
              <w:shd w:val="clear" w:color="auto" w:fill="BCCFDD"/>
              <w:tblCellMar>
                <w:top w:w="105" w:type="dxa"/>
                <w:left w:w="105" w:type="dxa"/>
                <w:bottom w:w="105" w:type="dxa"/>
                <w:right w:w="105" w:type="dxa"/>
              </w:tblCellMar>
              <w:tblLook w:val="04A0" w:firstRow="1" w:lastRow="0" w:firstColumn="1" w:lastColumn="0" w:noHBand="0" w:noVBand="1"/>
              <w:tblDescription w:val=""/>
            </w:tblPr>
            <w:tblGrid>
              <w:gridCol w:w="3750"/>
            </w:tblGrid>
            <w:tr w:rsidR="007231E9" w:rsidRPr="007231E9">
              <w:tc>
                <w:tcPr>
                  <w:tcW w:w="0" w:type="auto"/>
                  <w:tcBorders>
                    <w:top w:val="outset" w:sz="6" w:space="0" w:color="auto"/>
                    <w:left w:val="outset" w:sz="6" w:space="0" w:color="auto"/>
                    <w:bottom w:val="outset" w:sz="6" w:space="0" w:color="auto"/>
                    <w:right w:val="outset" w:sz="6" w:space="0" w:color="auto"/>
                  </w:tcBorders>
                  <w:shd w:val="clear" w:color="auto" w:fill="BCCFDD"/>
                  <w:vAlign w:val="center"/>
                  <w:hideMark/>
                </w:tcPr>
                <w:p w:rsidR="007231E9" w:rsidRPr="007231E9" w:rsidRDefault="007231E9" w:rsidP="007231E9">
                  <w:pPr>
                    <w:spacing w:after="0" w:line="240" w:lineRule="atLeast"/>
                    <w:jc w:val="center"/>
                    <w:rPr>
                      <w:rFonts w:ascii="Arial" w:eastAsia="Times New Roman" w:hAnsi="Arial" w:cs="Arial"/>
                      <w:color w:val="3E4043"/>
                      <w:sz w:val="18"/>
                      <w:szCs w:val="18"/>
                      <w:lang w:val="en-US"/>
                    </w:rPr>
                  </w:pPr>
                  <w:r w:rsidRPr="007231E9">
                    <w:rPr>
                      <w:rFonts w:ascii="Arial" w:eastAsia="Times New Roman" w:hAnsi="Arial" w:cs="Arial"/>
                      <w:color w:val="3E4043"/>
                      <w:sz w:val="18"/>
                      <w:szCs w:val="18"/>
                      <w:lang w:val="en-US"/>
                    </w:rPr>
                    <w:br/>
                  </w:r>
                  <w:r w:rsidRPr="007231E9">
                    <w:rPr>
                      <w:rFonts w:ascii="Tahoma" w:eastAsia="Times New Roman" w:hAnsi="Tahoma" w:cs="Tahoma"/>
                      <w:b/>
                      <w:bCs/>
                      <w:color w:val="000000"/>
                      <w:sz w:val="27"/>
                      <w:szCs w:val="27"/>
                      <w:lang w:val="en-US"/>
                    </w:rPr>
                    <w:t>Questions for </w:t>
                  </w:r>
                  <w:r w:rsidRPr="007231E9">
                    <w:rPr>
                      <w:rFonts w:ascii="Tahoma" w:eastAsia="Times New Roman" w:hAnsi="Tahoma" w:cs="Tahoma"/>
                      <w:b/>
                      <w:bCs/>
                      <w:color w:val="000000"/>
                      <w:sz w:val="24"/>
                      <w:szCs w:val="24"/>
                      <w:lang w:val="en-US"/>
                    </w:rPr>
                    <w:br/>
                  </w:r>
                  <w:r w:rsidRPr="007231E9">
                    <w:rPr>
                      <w:rFonts w:ascii="Tahoma" w:eastAsia="Times New Roman" w:hAnsi="Tahoma" w:cs="Tahoma"/>
                      <w:b/>
                      <w:bCs/>
                      <w:color w:val="000000"/>
                      <w:sz w:val="27"/>
                      <w:szCs w:val="27"/>
                      <w:lang w:val="en-US"/>
                    </w:rPr>
                    <w:t>Reflection and Sharing</w:t>
                  </w:r>
                </w:p>
                <w:p w:rsidR="007231E9" w:rsidRPr="007231E9" w:rsidRDefault="007231E9" w:rsidP="007231E9">
                  <w:pPr>
                    <w:spacing w:after="0" w:line="240" w:lineRule="atLeast"/>
                    <w:jc w:val="left"/>
                    <w:rPr>
                      <w:rFonts w:ascii="Arial" w:eastAsia="Times New Roman" w:hAnsi="Arial" w:cs="Arial"/>
                      <w:color w:val="3E4043"/>
                      <w:sz w:val="18"/>
                      <w:szCs w:val="18"/>
                      <w:lang w:val="en-US"/>
                    </w:rPr>
                  </w:pPr>
                  <w:r w:rsidRPr="007231E9">
                    <w:rPr>
                      <w:rFonts w:ascii="Arial" w:eastAsia="Times New Roman" w:hAnsi="Arial" w:cs="Arial"/>
                      <w:color w:val="3E4043"/>
                      <w:sz w:val="18"/>
                      <w:szCs w:val="18"/>
                      <w:lang w:val="en-US"/>
                    </w:rPr>
                    <w:t> </w:t>
                  </w:r>
                </w:p>
                <w:p w:rsidR="007231E9" w:rsidRPr="007231E9" w:rsidRDefault="007231E9" w:rsidP="007231E9">
                  <w:pPr>
                    <w:spacing w:after="0" w:line="240" w:lineRule="atLeast"/>
                    <w:jc w:val="left"/>
                    <w:rPr>
                      <w:rFonts w:ascii="Arial" w:eastAsia="Times New Roman" w:hAnsi="Arial" w:cs="Arial"/>
                      <w:color w:val="3E4043"/>
                      <w:sz w:val="18"/>
                      <w:szCs w:val="18"/>
                      <w:lang w:val="en-US"/>
                    </w:rPr>
                  </w:pPr>
                  <w:r w:rsidRPr="007231E9">
                    <w:rPr>
                      <w:rFonts w:ascii="Arial" w:eastAsia="Times New Roman" w:hAnsi="Arial" w:cs="Arial"/>
                      <w:color w:val="3E4043"/>
                      <w:sz w:val="18"/>
                      <w:szCs w:val="18"/>
                      <w:lang w:val="en-US"/>
                    </w:rPr>
                    <w:t xml:space="preserve">1. God speaks to us in creation. In what works of nature do you especially recognize God's creative and </w:t>
                  </w:r>
                  <w:proofErr w:type="spellStart"/>
                  <w:r w:rsidRPr="007231E9">
                    <w:rPr>
                      <w:rFonts w:ascii="Arial" w:eastAsia="Times New Roman" w:hAnsi="Arial" w:cs="Arial"/>
                      <w:color w:val="3E4043"/>
                      <w:sz w:val="18"/>
                      <w:szCs w:val="18"/>
                      <w:lang w:val="en-US"/>
                    </w:rPr>
                    <w:t>sustainng</w:t>
                  </w:r>
                  <w:proofErr w:type="spellEnd"/>
                  <w:r w:rsidRPr="007231E9">
                    <w:rPr>
                      <w:rFonts w:ascii="Arial" w:eastAsia="Times New Roman" w:hAnsi="Arial" w:cs="Arial"/>
                      <w:color w:val="3E4043"/>
                      <w:sz w:val="18"/>
                      <w:szCs w:val="18"/>
                      <w:lang w:val="en-US"/>
                    </w:rPr>
                    <w:t xml:space="preserve"> power?</w:t>
                  </w:r>
                  <w:r w:rsidRPr="007231E9">
                    <w:rPr>
                      <w:rFonts w:ascii="Arial" w:eastAsia="Times New Roman" w:hAnsi="Arial" w:cs="Arial"/>
                      <w:color w:val="3E4043"/>
                      <w:sz w:val="18"/>
                      <w:szCs w:val="18"/>
                      <w:lang w:val="en-US"/>
                    </w:rPr>
                    <w:br/>
                  </w:r>
                  <w:r w:rsidRPr="007231E9">
                    <w:rPr>
                      <w:rFonts w:ascii="Arial" w:eastAsia="Times New Roman" w:hAnsi="Arial" w:cs="Arial"/>
                      <w:color w:val="3E4043"/>
                      <w:sz w:val="18"/>
                      <w:szCs w:val="18"/>
                      <w:lang w:val="en-US"/>
                    </w:rPr>
                    <w:br/>
                    <w:t xml:space="preserve">2. The power of God's Word is also demonstrated in the life and earthly ministry of Jesus. In which stories from Jesus' life do you see the power of God's Word </w:t>
                  </w:r>
                  <w:proofErr w:type="gramStart"/>
                  <w:r w:rsidRPr="007231E9">
                    <w:rPr>
                      <w:rFonts w:ascii="Arial" w:eastAsia="Times New Roman" w:hAnsi="Arial" w:cs="Arial"/>
                      <w:color w:val="3E4043"/>
                      <w:sz w:val="18"/>
                      <w:szCs w:val="18"/>
                      <w:lang w:val="en-US"/>
                    </w:rPr>
                    <w:t>revealed.</w:t>
                  </w:r>
                  <w:proofErr w:type="gramEnd"/>
                  <w:r w:rsidRPr="007231E9">
                    <w:rPr>
                      <w:rFonts w:ascii="Arial" w:eastAsia="Times New Roman" w:hAnsi="Arial" w:cs="Arial"/>
                      <w:color w:val="3E4043"/>
                      <w:sz w:val="18"/>
                      <w:szCs w:val="18"/>
                      <w:lang w:val="en-US"/>
                    </w:rPr>
                    <w:br/>
                  </w:r>
                  <w:r w:rsidRPr="007231E9">
                    <w:rPr>
                      <w:rFonts w:ascii="Arial" w:eastAsia="Times New Roman" w:hAnsi="Arial" w:cs="Arial"/>
                      <w:color w:val="3E4043"/>
                      <w:sz w:val="18"/>
                      <w:szCs w:val="18"/>
                      <w:lang w:val="en-US"/>
                    </w:rPr>
                    <w:br/>
                    <w:t>3. God's power is also displayed in His Word of redemption revealed in each of our lives. How have you felt the power of God's Word in your own life?</w:t>
                  </w:r>
                  <w:r w:rsidRPr="007231E9">
                    <w:rPr>
                      <w:rFonts w:ascii="Arial" w:eastAsia="Times New Roman" w:hAnsi="Arial" w:cs="Arial"/>
                      <w:color w:val="3E4043"/>
                      <w:sz w:val="18"/>
                      <w:szCs w:val="18"/>
                      <w:lang w:val="en-US"/>
                    </w:rPr>
                    <w:br/>
                    <w:t> </w:t>
                  </w:r>
                </w:p>
              </w:tc>
            </w:tr>
          </w:tbl>
          <w:p w:rsidR="007231E9" w:rsidRPr="007231E9" w:rsidRDefault="007231E9" w:rsidP="007231E9">
            <w:pPr>
              <w:spacing w:after="0" w:line="240" w:lineRule="atLeast"/>
              <w:jc w:val="left"/>
              <w:rPr>
                <w:rFonts w:ascii="Arial" w:eastAsia="Times New Roman" w:hAnsi="Arial" w:cs="Arial"/>
                <w:color w:val="3E4043"/>
                <w:sz w:val="18"/>
                <w:szCs w:val="18"/>
                <w:lang w:val="en-US"/>
              </w:rPr>
            </w:pPr>
          </w:p>
        </w:tc>
        <w:tc>
          <w:tcPr>
            <w:tcW w:w="0" w:type="auto"/>
            <w:vAlign w:val="center"/>
            <w:hideMark/>
          </w:tcPr>
          <w:p w:rsidR="007231E9" w:rsidRPr="007231E9" w:rsidRDefault="007231E9" w:rsidP="007231E9">
            <w:pPr>
              <w:spacing w:after="0" w:line="240" w:lineRule="atLeast"/>
              <w:jc w:val="left"/>
              <w:rPr>
                <w:rFonts w:ascii="Arial" w:eastAsia="Times New Roman" w:hAnsi="Arial" w:cs="Arial"/>
                <w:color w:val="3E4043"/>
                <w:sz w:val="18"/>
                <w:szCs w:val="18"/>
                <w:lang w:val="en-US"/>
              </w:rPr>
            </w:pPr>
            <w:r>
              <w:rPr>
                <w:rFonts w:ascii="Arial" w:eastAsia="Times New Roman" w:hAnsi="Arial" w:cs="Arial"/>
                <w:noProof/>
                <w:color w:val="3E4043"/>
                <w:sz w:val="18"/>
                <w:szCs w:val="18"/>
                <w:lang w:val="en-US"/>
              </w:rPr>
              <w:drawing>
                <wp:inline distT="0" distB="0" distL="0" distR="0">
                  <wp:extent cx="8255" cy="8255"/>
                  <wp:effectExtent l="0" t="0" r="0" b="0"/>
                  <wp:docPr id="3" name="Picture 3" descr="http://www.adventistreview.org/site/1/templat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dventistreview.org/site/1/template/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7231E9" w:rsidRPr="007231E9" w:rsidRDefault="007231E9" w:rsidP="007231E9">
      <w:pPr>
        <w:spacing w:after="0" w:line="240" w:lineRule="atLeast"/>
        <w:jc w:val="left"/>
        <w:rPr>
          <w:rFonts w:asciiTheme="minorHAnsi" w:eastAsia="Times New Roman" w:hAnsiTheme="minorHAnsi" w:cstheme="minorHAnsi"/>
          <w:color w:val="333333"/>
          <w:sz w:val="24"/>
          <w:szCs w:val="24"/>
          <w:lang w:val="en-US"/>
        </w:rPr>
      </w:pPr>
      <w:r w:rsidRPr="007231E9">
        <w:rPr>
          <w:rFonts w:asciiTheme="minorHAnsi" w:eastAsia="Times New Roman" w:hAnsiTheme="minorHAnsi" w:cstheme="minorHAnsi"/>
          <w:color w:val="333333"/>
          <w:sz w:val="24"/>
          <w:szCs w:val="24"/>
          <w:lang w:val="en-US"/>
        </w:rPr>
        <w:t>Therefore we are challenged to</w:t>
      </w:r>
      <w:r w:rsidRPr="007231E9">
        <w:rPr>
          <w:rFonts w:asciiTheme="minorHAnsi" w:eastAsia="Times New Roman" w:hAnsiTheme="minorHAnsi" w:cstheme="minorHAnsi"/>
          <w:i/>
          <w:iCs/>
          <w:color w:val="333333"/>
          <w:sz w:val="24"/>
          <w:szCs w:val="24"/>
          <w:lang w:val="en-US"/>
        </w:rPr>
        <w:t xml:space="preserve"> listen </w:t>
      </w:r>
      <w:r w:rsidRPr="007231E9">
        <w:rPr>
          <w:rFonts w:asciiTheme="minorHAnsi" w:eastAsia="Times New Roman" w:hAnsiTheme="minorHAnsi" w:cstheme="minorHAnsi"/>
          <w:color w:val="333333"/>
          <w:sz w:val="24"/>
          <w:szCs w:val="24"/>
          <w:lang w:val="en-US"/>
        </w:rPr>
        <w:t>to the divine Word speaking to us in Scripture (see Isa. 66:4). This is a dynamic hearing that is accompanied by doing what the Word says. Jesus said, “Therefore everyone who hears these words of mine and puts them into practice is like a wise man who built his house on the rock” (Matt. 7:24; cf. 2 Chron. 34:21).</w:t>
      </w:r>
      <w:r w:rsidRPr="007231E9">
        <w:rPr>
          <w:rFonts w:asciiTheme="minorHAnsi" w:eastAsia="Times New Roman" w:hAnsiTheme="minorHAnsi" w:cstheme="minorHAnsi"/>
          <w:color w:val="333333"/>
          <w:sz w:val="24"/>
          <w:szCs w:val="24"/>
          <w:lang w:val="en-US"/>
        </w:rPr>
        <w:br/>
      </w:r>
      <w:r w:rsidRPr="007231E9">
        <w:rPr>
          <w:rFonts w:asciiTheme="minorHAnsi" w:eastAsia="Times New Roman" w:hAnsiTheme="minorHAnsi" w:cstheme="minorHAnsi"/>
          <w:color w:val="333333"/>
          <w:sz w:val="24"/>
          <w:szCs w:val="24"/>
          <w:lang w:val="en-US"/>
        </w:rPr>
        <w:br/>
        <w:t xml:space="preserve">Our obedience to the Word reveals that we have indeed heard it speaking to us and that we have appropriated it. But it is also important to </w:t>
      </w:r>
      <w:r w:rsidRPr="007231E9">
        <w:rPr>
          <w:rFonts w:asciiTheme="minorHAnsi" w:eastAsia="Times New Roman" w:hAnsiTheme="minorHAnsi" w:cstheme="minorHAnsi"/>
          <w:i/>
          <w:iCs/>
          <w:color w:val="333333"/>
          <w:sz w:val="24"/>
          <w:szCs w:val="24"/>
          <w:lang w:val="en-US"/>
        </w:rPr>
        <w:t>read</w:t>
      </w:r>
      <w:r w:rsidRPr="007231E9">
        <w:rPr>
          <w:rFonts w:asciiTheme="minorHAnsi" w:eastAsia="Times New Roman" w:hAnsiTheme="minorHAnsi" w:cstheme="minorHAnsi"/>
          <w:color w:val="333333"/>
          <w:sz w:val="24"/>
          <w:szCs w:val="24"/>
          <w:lang w:val="en-US"/>
        </w:rPr>
        <w:t xml:space="preserve"> the Word under the guidance of the Spirit, for it is only the incarnated Word of God who can transform us (see 2 Cor. 3:15-18). We should </w:t>
      </w:r>
      <w:r w:rsidRPr="007231E9">
        <w:rPr>
          <w:rFonts w:asciiTheme="minorHAnsi" w:eastAsia="Times New Roman" w:hAnsiTheme="minorHAnsi" w:cstheme="minorHAnsi"/>
          <w:i/>
          <w:iCs/>
          <w:color w:val="333333"/>
          <w:sz w:val="24"/>
          <w:szCs w:val="24"/>
          <w:lang w:val="en-US"/>
        </w:rPr>
        <w:t>search</w:t>
      </w:r>
      <w:r w:rsidRPr="007231E9">
        <w:rPr>
          <w:rFonts w:asciiTheme="minorHAnsi" w:eastAsia="Times New Roman" w:hAnsiTheme="minorHAnsi" w:cstheme="minorHAnsi"/>
          <w:color w:val="333333"/>
          <w:sz w:val="24"/>
          <w:szCs w:val="24"/>
          <w:lang w:val="en-US"/>
        </w:rPr>
        <w:t xml:space="preserve"> it because it testifies about the only One who can grant us eternal life (see John 5:39). In the process of appropriating the Word we have to </w:t>
      </w:r>
      <w:r w:rsidRPr="007231E9">
        <w:rPr>
          <w:rFonts w:asciiTheme="minorHAnsi" w:eastAsia="Times New Roman" w:hAnsiTheme="minorHAnsi" w:cstheme="minorHAnsi"/>
          <w:i/>
          <w:iCs/>
          <w:color w:val="333333"/>
          <w:sz w:val="24"/>
          <w:szCs w:val="24"/>
          <w:lang w:val="en-US"/>
        </w:rPr>
        <w:t>meditate</w:t>
      </w:r>
      <w:r w:rsidRPr="007231E9">
        <w:rPr>
          <w:rFonts w:asciiTheme="minorHAnsi" w:eastAsia="Times New Roman" w:hAnsiTheme="minorHAnsi" w:cstheme="minorHAnsi"/>
          <w:color w:val="333333"/>
          <w:sz w:val="24"/>
          <w:szCs w:val="24"/>
          <w:lang w:val="en-US"/>
        </w:rPr>
        <w:t xml:space="preserve"> on it, to allow our thoughts to dwell on the content of the Word and on its significance for us as individuals. We can meditate in the Word as it expresses itself in commands (see Ps. 119:48), testimonies (verse 99), and promises (verse 148).</w:t>
      </w:r>
      <w:r w:rsidRPr="007231E9">
        <w:rPr>
          <w:rFonts w:asciiTheme="minorHAnsi" w:eastAsia="Times New Roman" w:hAnsiTheme="minorHAnsi" w:cstheme="minorHAnsi"/>
          <w:color w:val="333333"/>
          <w:sz w:val="24"/>
          <w:szCs w:val="24"/>
          <w:lang w:val="en-US"/>
        </w:rPr>
        <w:br/>
      </w:r>
      <w:r w:rsidRPr="007231E9">
        <w:rPr>
          <w:rFonts w:asciiTheme="minorHAnsi" w:eastAsia="Times New Roman" w:hAnsiTheme="minorHAnsi" w:cstheme="minorHAnsi"/>
          <w:color w:val="333333"/>
          <w:sz w:val="24"/>
          <w:szCs w:val="24"/>
          <w:lang w:val="en-US"/>
        </w:rPr>
        <w:br/>
        <w:t>Appropriating the Word requires us to invest time with it. This is unnatural to the human heart and requires breaking away from spiritual inertia. Prayer becomes indispensable because through it we can ask the Lord to place in our hearts the desire and the willingness to listen to His Word.</w:t>
      </w:r>
      <w:r w:rsidRPr="007231E9">
        <w:rPr>
          <w:rFonts w:asciiTheme="minorHAnsi" w:eastAsia="Times New Roman" w:hAnsiTheme="minorHAnsi" w:cstheme="minorHAnsi"/>
          <w:color w:val="333333"/>
          <w:sz w:val="24"/>
          <w:szCs w:val="24"/>
          <w:lang w:val="en-US"/>
        </w:rPr>
        <w:br/>
      </w:r>
      <w:r w:rsidRPr="007231E9">
        <w:rPr>
          <w:rFonts w:asciiTheme="minorHAnsi" w:eastAsia="Times New Roman" w:hAnsiTheme="minorHAnsi" w:cstheme="minorHAnsi"/>
          <w:color w:val="333333"/>
          <w:sz w:val="24"/>
          <w:szCs w:val="24"/>
          <w:lang w:val="en-US"/>
        </w:rPr>
        <w:br/>
        <w:t>We should act out our prayer by opening the Word every day. The more we read it, the better we will come to understand its message. We mustn’t quit because we are unable to understand everything we find there. Just read it, allowing its message to penetrate our minds. In that process God’s thoughts will bathe our minds, and we will slowly be transformed by the power of the Spirit.</w:t>
      </w:r>
      <w:r w:rsidRPr="007231E9">
        <w:rPr>
          <w:rFonts w:asciiTheme="minorHAnsi" w:eastAsia="Times New Roman" w:hAnsiTheme="minorHAnsi" w:cstheme="minorHAnsi"/>
          <w:color w:val="333333"/>
          <w:sz w:val="24"/>
          <w:szCs w:val="24"/>
          <w:lang w:val="en-US"/>
        </w:rPr>
        <w:br/>
      </w:r>
      <w:r w:rsidRPr="007231E9">
        <w:rPr>
          <w:rFonts w:asciiTheme="minorHAnsi" w:eastAsia="Times New Roman" w:hAnsiTheme="minorHAnsi" w:cstheme="minorHAnsi"/>
          <w:color w:val="333333"/>
          <w:sz w:val="24"/>
          <w:szCs w:val="24"/>
          <w:lang w:val="en-US"/>
        </w:rPr>
        <w:br/>
        <w:t>When we listen, read, and meditate on the Word, something glorious happens: Christ, the Word, comes to dwell in our hearts through faith (see Eph. 3:17).</w:t>
      </w:r>
      <w:r w:rsidRPr="007231E9">
        <w:rPr>
          <w:rFonts w:asciiTheme="minorHAnsi" w:eastAsia="Times New Roman" w:hAnsiTheme="minorHAnsi" w:cstheme="minorHAnsi"/>
          <w:color w:val="333333"/>
          <w:sz w:val="24"/>
          <w:szCs w:val="24"/>
          <w:lang w:val="en-US"/>
        </w:rPr>
        <w:br/>
      </w:r>
      <w:r w:rsidRPr="007231E9">
        <w:rPr>
          <w:rFonts w:asciiTheme="minorHAnsi" w:eastAsia="Times New Roman" w:hAnsiTheme="minorHAnsi" w:cstheme="minorHAnsi"/>
          <w:color w:val="333333"/>
          <w:sz w:val="24"/>
          <w:szCs w:val="24"/>
          <w:lang w:val="en-US"/>
        </w:rPr>
        <w:br/>
      </w:r>
      <w:r w:rsidRPr="007231E9">
        <w:rPr>
          <w:rFonts w:asciiTheme="minorHAnsi" w:eastAsia="Times New Roman" w:hAnsiTheme="minorHAnsi" w:cstheme="minorHAnsi"/>
          <w:color w:val="333333"/>
          <w:sz w:val="24"/>
          <w:szCs w:val="24"/>
          <w:lang w:val="en-US"/>
        </w:rPr>
        <w:lastRenderedPageBreak/>
        <w:t xml:space="preserve">The Word is alive; therefore it can revive us: “For the word of God is alive and active. Sharper than any double-edged </w:t>
      </w:r>
      <w:proofErr w:type="gramStart"/>
      <w:r w:rsidRPr="007231E9">
        <w:rPr>
          <w:rFonts w:asciiTheme="minorHAnsi" w:eastAsia="Times New Roman" w:hAnsiTheme="minorHAnsi" w:cstheme="minorHAnsi"/>
          <w:color w:val="333333"/>
          <w:sz w:val="24"/>
          <w:szCs w:val="24"/>
          <w:lang w:val="en-US"/>
        </w:rPr>
        <w:t>sword, . . .</w:t>
      </w:r>
      <w:proofErr w:type="gramEnd"/>
      <w:r w:rsidRPr="007231E9">
        <w:rPr>
          <w:rFonts w:asciiTheme="minorHAnsi" w:eastAsia="Times New Roman" w:hAnsiTheme="minorHAnsi" w:cstheme="minorHAnsi"/>
          <w:color w:val="333333"/>
          <w:sz w:val="24"/>
          <w:szCs w:val="24"/>
          <w:lang w:val="en-US"/>
        </w:rPr>
        <w:t xml:space="preserve"> it judges the thoughts and attitudes of the heart” (Heb. 4:12). Since it is still alive, it can perform in our lives what it announces. We can believe in it because the One who speaks to us through the Word is reliable and has the power to bring to reality what He has promised.</w:t>
      </w:r>
      <w:r w:rsidRPr="007231E9">
        <w:rPr>
          <w:rFonts w:asciiTheme="minorHAnsi" w:eastAsia="Times New Roman" w:hAnsiTheme="minorHAnsi" w:cstheme="minorHAnsi"/>
          <w:color w:val="333333"/>
          <w:sz w:val="24"/>
          <w:szCs w:val="24"/>
          <w:lang w:val="en-US"/>
        </w:rPr>
        <w:br/>
      </w:r>
      <w:r w:rsidRPr="007231E9">
        <w:rPr>
          <w:rFonts w:asciiTheme="minorHAnsi" w:eastAsia="Times New Roman" w:hAnsiTheme="minorHAnsi" w:cstheme="minorHAnsi"/>
          <w:color w:val="333333"/>
          <w:sz w:val="24"/>
          <w:szCs w:val="24"/>
          <w:lang w:val="en-US"/>
        </w:rPr>
        <w:br/>
        <w:t>Therefore, let’s allow the Word to instruct us every day (see 2 Tim. 3:15). Let it comfort us as we face difficulties, temptations, and suffering (Ps. 119:161, 162). Let the hope found in its pages fill our hearts with joy (see Ps. 56:10, 11</w:t>
      </w:r>
      <w:proofErr w:type="gramStart"/>
      <w:r w:rsidRPr="007231E9">
        <w:rPr>
          <w:rFonts w:asciiTheme="minorHAnsi" w:eastAsia="Times New Roman" w:hAnsiTheme="minorHAnsi" w:cstheme="minorHAnsi"/>
          <w:color w:val="333333"/>
          <w:sz w:val="24"/>
          <w:szCs w:val="24"/>
          <w:lang w:val="en-US"/>
        </w:rPr>
        <w:t>;</w:t>
      </w:r>
      <w:proofErr w:type="gramEnd"/>
      <w:r w:rsidRPr="007231E9">
        <w:rPr>
          <w:rFonts w:asciiTheme="minorHAnsi" w:eastAsia="Times New Roman" w:hAnsiTheme="minorHAnsi" w:cstheme="minorHAnsi"/>
          <w:color w:val="333333"/>
          <w:sz w:val="24"/>
          <w:szCs w:val="24"/>
          <w:lang w:val="en-US"/>
        </w:rPr>
        <w:br/>
        <w:t>2 Cor. 1:20). </w:t>
      </w:r>
      <w:r w:rsidRPr="007231E9">
        <w:rPr>
          <w:rFonts w:asciiTheme="minorHAnsi" w:eastAsia="Times New Roman" w:hAnsiTheme="minorHAnsi" w:cstheme="minorHAnsi"/>
          <w:color w:val="333333"/>
          <w:sz w:val="24"/>
          <w:szCs w:val="24"/>
          <w:lang w:val="en-US"/>
        </w:rPr>
        <w:br/>
      </w:r>
      <w:r w:rsidRPr="007231E9">
        <w:rPr>
          <w:rFonts w:asciiTheme="minorHAnsi" w:eastAsia="Times New Roman" w:hAnsiTheme="minorHAnsi" w:cstheme="minorHAnsi"/>
          <w:color w:val="333333"/>
          <w:sz w:val="24"/>
          <w:szCs w:val="24"/>
          <w:lang w:val="en-US"/>
        </w:rPr>
        <w:br/>
        <w:t>Let’s allow the Word of the cross to fill our hearts and burn like a fire, in order to sanctify us in service to the Lord and to others (cf. Jer. 23:29). </w:t>
      </w:r>
      <w:r w:rsidRPr="007231E9">
        <w:rPr>
          <w:rFonts w:asciiTheme="minorHAnsi" w:eastAsia="Times New Roman" w:hAnsiTheme="minorHAnsi" w:cstheme="minorHAnsi"/>
          <w:color w:val="333333"/>
          <w:sz w:val="24"/>
          <w:szCs w:val="24"/>
          <w:lang w:val="en-US"/>
        </w:rPr>
        <w:br/>
      </w:r>
      <w:r w:rsidRPr="007231E9">
        <w:rPr>
          <w:rFonts w:asciiTheme="minorHAnsi" w:eastAsia="Times New Roman" w:hAnsiTheme="minorHAnsi" w:cstheme="minorHAnsi"/>
          <w:color w:val="333333"/>
          <w:sz w:val="24"/>
          <w:szCs w:val="24"/>
          <w:lang w:val="en-US"/>
        </w:rPr>
        <w:br/>
        <w:t>________</w:t>
      </w:r>
      <w:r w:rsidRPr="007231E9">
        <w:rPr>
          <w:rFonts w:asciiTheme="minorHAnsi" w:eastAsia="Times New Roman" w:hAnsiTheme="minorHAnsi" w:cstheme="minorHAnsi"/>
          <w:color w:val="333333"/>
          <w:sz w:val="24"/>
          <w:szCs w:val="24"/>
          <w:lang w:val="en-US"/>
        </w:rPr>
        <w:br/>
      </w:r>
      <w:proofErr w:type="gramStart"/>
      <w:r w:rsidRPr="007231E9">
        <w:rPr>
          <w:rFonts w:asciiTheme="minorHAnsi" w:eastAsia="Times New Roman" w:hAnsiTheme="minorHAnsi" w:cstheme="minorHAnsi"/>
          <w:i/>
          <w:iCs/>
          <w:color w:val="333333"/>
          <w:sz w:val="24"/>
          <w:szCs w:val="24"/>
          <w:lang w:val="en-US"/>
        </w:rPr>
        <w:t>Prior</w:t>
      </w:r>
      <w:proofErr w:type="gramEnd"/>
      <w:r w:rsidRPr="007231E9">
        <w:rPr>
          <w:rFonts w:asciiTheme="minorHAnsi" w:eastAsia="Times New Roman" w:hAnsiTheme="minorHAnsi" w:cstheme="minorHAnsi"/>
          <w:i/>
          <w:iCs/>
          <w:color w:val="333333"/>
          <w:sz w:val="24"/>
          <w:szCs w:val="24"/>
          <w:lang w:val="en-US"/>
        </w:rPr>
        <w:t xml:space="preserve"> to his retirement in 2011, </w:t>
      </w:r>
      <w:proofErr w:type="spellStart"/>
      <w:r w:rsidRPr="007231E9">
        <w:rPr>
          <w:rFonts w:asciiTheme="minorHAnsi" w:eastAsia="Times New Roman" w:hAnsiTheme="minorHAnsi" w:cstheme="minorHAnsi"/>
          <w:i/>
          <w:iCs/>
          <w:color w:val="333333"/>
          <w:sz w:val="24"/>
          <w:szCs w:val="24"/>
          <w:lang w:val="en-US"/>
        </w:rPr>
        <w:t>ángel</w:t>
      </w:r>
      <w:proofErr w:type="spellEnd"/>
      <w:r w:rsidRPr="007231E9">
        <w:rPr>
          <w:rFonts w:asciiTheme="minorHAnsi" w:eastAsia="Times New Roman" w:hAnsiTheme="minorHAnsi" w:cstheme="minorHAnsi"/>
          <w:i/>
          <w:iCs/>
          <w:color w:val="333333"/>
          <w:sz w:val="24"/>
          <w:szCs w:val="24"/>
          <w:lang w:val="en-US"/>
        </w:rPr>
        <w:t xml:space="preserve"> Manuel Rodríguez served as director of the Biblical Research Institute. He now lives in Texas. This article was published September 27, 2012</w:t>
      </w:r>
    </w:p>
    <w:p w:rsidR="00762C70" w:rsidRPr="007231E9" w:rsidRDefault="00762C70" w:rsidP="007231E9">
      <w:pPr>
        <w:rPr>
          <w:rFonts w:asciiTheme="minorHAnsi" w:hAnsiTheme="minorHAnsi" w:cstheme="minorHAnsi"/>
          <w:sz w:val="24"/>
          <w:szCs w:val="24"/>
        </w:rPr>
      </w:pPr>
    </w:p>
    <w:sectPr w:rsidR="00762C70" w:rsidRPr="007231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Univers 45 Light">
    <w:panose1 w:val="00000000000000000000"/>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73"/>
    <w:rsid w:val="001B4370"/>
    <w:rsid w:val="001E160A"/>
    <w:rsid w:val="002F4F6A"/>
    <w:rsid w:val="004F248F"/>
    <w:rsid w:val="00710E73"/>
    <w:rsid w:val="007231E9"/>
    <w:rsid w:val="00762C70"/>
    <w:rsid w:val="00B45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0A"/>
    <w:rPr>
      <w:rFonts w:ascii="Univers 45 Light" w:hAnsi="Univers 45 Light"/>
    </w:rPr>
  </w:style>
  <w:style w:type="paragraph" w:styleId="Heading1">
    <w:name w:val="heading 1"/>
    <w:aliases w:val="Title 1"/>
    <w:basedOn w:val="Normal"/>
    <w:next w:val="Normal"/>
    <w:link w:val="Heading1Char"/>
    <w:uiPriority w:val="9"/>
    <w:qFormat/>
    <w:rsid w:val="002F4F6A"/>
    <w:pPr>
      <w:spacing w:before="300" w:after="40"/>
      <w:jc w:val="left"/>
      <w:outlineLvl w:val="0"/>
    </w:pPr>
    <w:rPr>
      <w:smallCaps/>
      <w:spacing w:val="5"/>
      <w:sz w:val="32"/>
      <w:szCs w:val="32"/>
    </w:rPr>
  </w:style>
  <w:style w:type="paragraph" w:styleId="Heading2">
    <w:name w:val="heading 2"/>
    <w:aliases w:val="Title 2"/>
    <w:basedOn w:val="Normal"/>
    <w:next w:val="Normal"/>
    <w:link w:val="Heading2Char"/>
    <w:uiPriority w:val="9"/>
    <w:unhideWhenUsed/>
    <w:qFormat/>
    <w:rsid w:val="002F4F6A"/>
    <w:pPr>
      <w:spacing w:before="240" w:after="80"/>
      <w:jc w:val="left"/>
      <w:outlineLvl w:val="1"/>
    </w:pPr>
    <w:rPr>
      <w:smallCaps/>
      <w:spacing w:val="5"/>
      <w:sz w:val="28"/>
      <w:szCs w:val="28"/>
    </w:rPr>
  </w:style>
  <w:style w:type="paragraph" w:styleId="Heading3">
    <w:name w:val="heading 3"/>
    <w:aliases w:val="Title 3"/>
    <w:basedOn w:val="Normal"/>
    <w:next w:val="Normal"/>
    <w:link w:val="Heading3Char"/>
    <w:uiPriority w:val="9"/>
    <w:unhideWhenUsed/>
    <w:qFormat/>
    <w:rsid w:val="002F4F6A"/>
    <w:pPr>
      <w:spacing w:after="0"/>
      <w:jc w:val="left"/>
      <w:outlineLvl w:val="2"/>
    </w:pPr>
    <w:rPr>
      <w:smallCaps/>
      <w:spacing w:val="5"/>
      <w:sz w:val="24"/>
      <w:szCs w:val="24"/>
    </w:rPr>
  </w:style>
  <w:style w:type="paragraph" w:styleId="Heading4">
    <w:name w:val="heading 4"/>
    <w:aliases w:val="Title 4"/>
    <w:basedOn w:val="Normal"/>
    <w:next w:val="Normal"/>
    <w:link w:val="Heading4Char"/>
    <w:uiPriority w:val="9"/>
    <w:unhideWhenUsed/>
    <w:qFormat/>
    <w:rsid w:val="002F4F6A"/>
    <w:pPr>
      <w:spacing w:before="240" w:after="0"/>
      <w:jc w:val="left"/>
      <w:outlineLvl w:val="3"/>
    </w:pPr>
    <w:rPr>
      <w:smallCaps/>
      <w:spacing w:val="10"/>
      <w:sz w:val="22"/>
      <w:szCs w:val="22"/>
    </w:rPr>
  </w:style>
  <w:style w:type="paragraph" w:styleId="Heading5">
    <w:name w:val="heading 5"/>
    <w:aliases w:val="Title 5"/>
    <w:basedOn w:val="Normal"/>
    <w:next w:val="Normal"/>
    <w:link w:val="Heading5Char"/>
    <w:uiPriority w:val="9"/>
    <w:semiHidden/>
    <w:unhideWhenUsed/>
    <w:qFormat/>
    <w:rsid w:val="002F4F6A"/>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2F4F6A"/>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2F4F6A"/>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2F4F6A"/>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2F4F6A"/>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2F4F6A"/>
    <w:pPr>
      <w:spacing w:after="0" w:line="240" w:lineRule="auto"/>
    </w:pPr>
  </w:style>
  <w:style w:type="character" w:customStyle="1" w:styleId="Heading1Char">
    <w:name w:val="Heading 1 Char"/>
    <w:aliases w:val="Title 1 Char"/>
    <w:basedOn w:val="DefaultParagraphFont"/>
    <w:link w:val="Heading1"/>
    <w:uiPriority w:val="9"/>
    <w:rsid w:val="002F4F6A"/>
    <w:rPr>
      <w:smallCaps/>
      <w:spacing w:val="5"/>
      <w:sz w:val="32"/>
      <w:szCs w:val="32"/>
    </w:rPr>
  </w:style>
  <w:style w:type="character" w:customStyle="1" w:styleId="Heading2Char">
    <w:name w:val="Heading 2 Char"/>
    <w:aliases w:val="Title 2 Char"/>
    <w:basedOn w:val="DefaultParagraphFont"/>
    <w:link w:val="Heading2"/>
    <w:uiPriority w:val="9"/>
    <w:rsid w:val="002F4F6A"/>
    <w:rPr>
      <w:smallCaps/>
      <w:spacing w:val="5"/>
      <w:sz w:val="28"/>
      <w:szCs w:val="28"/>
    </w:rPr>
  </w:style>
  <w:style w:type="character" w:customStyle="1" w:styleId="Heading3Char">
    <w:name w:val="Heading 3 Char"/>
    <w:aliases w:val="Title 3 Char"/>
    <w:basedOn w:val="DefaultParagraphFont"/>
    <w:link w:val="Heading3"/>
    <w:uiPriority w:val="9"/>
    <w:rsid w:val="002F4F6A"/>
    <w:rPr>
      <w:smallCaps/>
      <w:spacing w:val="5"/>
      <w:sz w:val="24"/>
      <w:szCs w:val="24"/>
    </w:rPr>
  </w:style>
  <w:style w:type="character" w:customStyle="1" w:styleId="Heading4Char">
    <w:name w:val="Heading 4 Char"/>
    <w:aliases w:val="Title 4 Char"/>
    <w:basedOn w:val="DefaultParagraphFont"/>
    <w:link w:val="Heading4"/>
    <w:uiPriority w:val="9"/>
    <w:rsid w:val="002F4F6A"/>
    <w:rPr>
      <w:smallCaps/>
      <w:spacing w:val="10"/>
      <w:sz w:val="22"/>
      <w:szCs w:val="22"/>
    </w:rPr>
  </w:style>
  <w:style w:type="character" w:customStyle="1" w:styleId="Heading5Char">
    <w:name w:val="Heading 5 Char"/>
    <w:aliases w:val="Title 5 Char"/>
    <w:basedOn w:val="DefaultParagraphFont"/>
    <w:link w:val="Heading5"/>
    <w:uiPriority w:val="9"/>
    <w:semiHidden/>
    <w:rsid w:val="002F4F6A"/>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2F4F6A"/>
    <w:rPr>
      <w:smallCaps/>
      <w:color w:val="C0504D" w:themeColor="accent2"/>
      <w:spacing w:val="5"/>
      <w:sz w:val="22"/>
    </w:rPr>
  </w:style>
  <w:style w:type="character" w:customStyle="1" w:styleId="Heading7Char">
    <w:name w:val="Heading 7 Char"/>
    <w:basedOn w:val="DefaultParagraphFont"/>
    <w:link w:val="Heading7"/>
    <w:uiPriority w:val="9"/>
    <w:semiHidden/>
    <w:rsid w:val="002F4F6A"/>
    <w:rPr>
      <w:b/>
      <w:smallCaps/>
      <w:color w:val="C0504D" w:themeColor="accent2"/>
      <w:spacing w:val="10"/>
    </w:rPr>
  </w:style>
  <w:style w:type="character" w:customStyle="1" w:styleId="Heading8Char">
    <w:name w:val="Heading 8 Char"/>
    <w:basedOn w:val="DefaultParagraphFont"/>
    <w:link w:val="Heading8"/>
    <w:uiPriority w:val="9"/>
    <w:semiHidden/>
    <w:rsid w:val="002F4F6A"/>
    <w:rPr>
      <w:b/>
      <w:i/>
      <w:smallCaps/>
      <w:color w:val="943634" w:themeColor="accent2" w:themeShade="BF"/>
    </w:rPr>
  </w:style>
  <w:style w:type="character" w:customStyle="1" w:styleId="Heading9Char">
    <w:name w:val="Heading 9 Char"/>
    <w:basedOn w:val="DefaultParagraphFont"/>
    <w:link w:val="Heading9"/>
    <w:uiPriority w:val="9"/>
    <w:semiHidden/>
    <w:rsid w:val="002F4F6A"/>
    <w:rPr>
      <w:b/>
      <w:i/>
      <w:smallCaps/>
      <w:color w:val="622423" w:themeColor="accent2" w:themeShade="7F"/>
    </w:rPr>
  </w:style>
  <w:style w:type="paragraph" w:styleId="Title">
    <w:name w:val="Title"/>
    <w:basedOn w:val="Normal"/>
    <w:next w:val="Normal"/>
    <w:link w:val="TitleChar"/>
    <w:uiPriority w:val="10"/>
    <w:qFormat/>
    <w:rsid w:val="002F4F6A"/>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2F4F6A"/>
    <w:rPr>
      <w:smallCaps/>
      <w:sz w:val="48"/>
      <w:szCs w:val="48"/>
    </w:rPr>
  </w:style>
  <w:style w:type="paragraph" w:styleId="Subtitle">
    <w:name w:val="Subtitle"/>
    <w:basedOn w:val="Normal"/>
    <w:next w:val="Normal"/>
    <w:link w:val="SubtitleChar"/>
    <w:uiPriority w:val="11"/>
    <w:qFormat/>
    <w:rsid w:val="002F4F6A"/>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2F4F6A"/>
    <w:rPr>
      <w:rFonts w:asciiTheme="majorHAnsi" w:eastAsiaTheme="majorEastAsia" w:hAnsiTheme="majorHAnsi" w:cstheme="majorBidi"/>
      <w:szCs w:val="22"/>
    </w:rPr>
  </w:style>
  <w:style w:type="character" w:styleId="Strong">
    <w:name w:val="Strong"/>
    <w:uiPriority w:val="22"/>
    <w:qFormat/>
    <w:rsid w:val="002F4F6A"/>
    <w:rPr>
      <w:b/>
      <w:color w:val="C0504D" w:themeColor="accent2"/>
    </w:rPr>
  </w:style>
  <w:style w:type="character" w:styleId="Emphasis">
    <w:name w:val="Emphasis"/>
    <w:uiPriority w:val="20"/>
    <w:qFormat/>
    <w:rsid w:val="002F4F6A"/>
    <w:rPr>
      <w:b/>
      <w:i/>
      <w:spacing w:val="10"/>
    </w:rPr>
  </w:style>
  <w:style w:type="paragraph" w:styleId="ListParagraph">
    <w:name w:val="List Paragraph"/>
    <w:basedOn w:val="Normal"/>
    <w:uiPriority w:val="34"/>
    <w:qFormat/>
    <w:rsid w:val="002F4F6A"/>
    <w:pPr>
      <w:ind w:left="720"/>
      <w:contextualSpacing/>
    </w:pPr>
  </w:style>
  <w:style w:type="paragraph" w:styleId="Quote">
    <w:name w:val="Quote"/>
    <w:basedOn w:val="Normal"/>
    <w:next w:val="Normal"/>
    <w:link w:val="QuoteChar"/>
    <w:uiPriority w:val="29"/>
    <w:qFormat/>
    <w:rsid w:val="002F4F6A"/>
    <w:rPr>
      <w:i/>
    </w:rPr>
  </w:style>
  <w:style w:type="character" w:customStyle="1" w:styleId="QuoteChar">
    <w:name w:val="Quote Char"/>
    <w:basedOn w:val="DefaultParagraphFont"/>
    <w:link w:val="Quote"/>
    <w:uiPriority w:val="29"/>
    <w:rsid w:val="002F4F6A"/>
    <w:rPr>
      <w:i/>
    </w:rPr>
  </w:style>
  <w:style w:type="paragraph" w:styleId="IntenseQuote">
    <w:name w:val="Intense Quote"/>
    <w:basedOn w:val="Normal"/>
    <w:next w:val="Normal"/>
    <w:link w:val="IntenseQuoteChar"/>
    <w:uiPriority w:val="30"/>
    <w:qFormat/>
    <w:rsid w:val="002F4F6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2F4F6A"/>
    <w:rPr>
      <w:b/>
      <w:i/>
      <w:color w:val="FFFFFF" w:themeColor="background1"/>
      <w:shd w:val="clear" w:color="auto" w:fill="C0504D" w:themeFill="accent2"/>
    </w:rPr>
  </w:style>
  <w:style w:type="character" w:styleId="SubtleEmphasis">
    <w:name w:val="Subtle Emphasis"/>
    <w:uiPriority w:val="19"/>
    <w:qFormat/>
    <w:rsid w:val="002F4F6A"/>
    <w:rPr>
      <w:i/>
    </w:rPr>
  </w:style>
  <w:style w:type="character" w:styleId="IntenseEmphasis">
    <w:name w:val="Intense Emphasis"/>
    <w:uiPriority w:val="21"/>
    <w:qFormat/>
    <w:rsid w:val="002F4F6A"/>
    <w:rPr>
      <w:b/>
      <w:i/>
      <w:color w:val="C0504D" w:themeColor="accent2"/>
      <w:spacing w:val="10"/>
    </w:rPr>
  </w:style>
  <w:style w:type="character" w:styleId="SubtleReference">
    <w:name w:val="Subtle Reference"/>
    <w:uiPriority w:val="31"/>
    <w:qFormat/>
    <w:rsid w:val="002F4F6A"/>
    <w:rPr>
      <w:b/>
    </w:rPr>
  </w:style>
  <w:style w:type="character" w:styleId="IntenseReference">
    <w:name w:val="Intense Reference"/>
    <w:uiPriority w:val="32"/>
    <w:qFormat/>
    <w:rsid w:val="002F4F6A"/>
    <w:rPr>
      <w:b/>
      <w:bCs/>
      <w:smallCaps/>
      <w:spacing w:val="5"/>
      <w:sz w:val="22"/>
      <w:szCs w:val="22"/>
      <w:u w:val="single"/>
    </w:rPr>
  </w:style>
  <w:style w:type="character" w:styleId="BookTitle">
    <w:name w:val="Book Title"/>
    <w:uiPriority w:val="33"/>
    <w:qFormat/>
    <w:rsid w:val="002F4F6A"/>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2F4F6A"/>
    <w:pPr>
      <w:outlineLvl w:val="9"/>
    </w:pPr>
    <w:rPr>
      <w:lang w:bidi="en-US"/>
    </w:rPr>
  </w:style>
  <w:style w:type="paragraph" w:styleId="Caption">
    <w:name w:val="caption"/>
    <w:basedOn w:val="Normal"/>
    <w:next w:val="Normal"/>
    <w:uiPriority w:val="35"/>
    <w:semiHidden/>
    <w:unhideWhenUsed/>
    <w:qFormat/>
    <w:rsid w:val="002F4F6A"/>
    <w:rPr>
      <w:b/>
      <w:bCs/>
      <w:caps/>
      <w:sz w:val="16"/>
      <w:szCs w:val="18"/>
    </w:rPr>
  </w:style>
  <w:style w:type="character" w:customStyle="1" w:styleId="NoSpacingChar">
    <w:name w:val="No Spacing Char"/>
    <w:basedOn w:val="DefaultParagraphFont"/>
    <w:link w:val="NoSpacing"/>
    <w:uiPriority w:val="1"/>
    <w:rsid w:val="002F4F6A"/>
  </w:style>
  <w:style w:type="paragraph" w:styleId="BalloonText">
    <w:name w:val="Balloon Text"/>
    <w:basedOn w:val="Normal"/>
    <w:link w:val="BalloonTextChar"/>
    <w:uiPriority w:val="99"/>
    <w:semiHidden/>
    <w:unhideWhenUsed/>
    <w:rsid w:val="00710E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E73"/>
    <w:rPr>
      <w:rFonts w:ascii="Tahoma" w:hAnsi="Tahoma" w:cs="Tahoma"/>
      <w:sz w:val="16"/>
      <w:szCs w:val="16"/>
    </w:rPr>
  </w:style>
  <w:style w:type="character" w:customStyle="1" w:styleId="byline21">
    <w:name w:val="byline21"/>
    <w:basedOn w:val="DefaultParagraphFont"/>
    <w:rsid w:val="007231E9"/>
    <w:rPr>
      <w:rFonts w:ascii="Arial" w:hAnsi="Arial" w:cs="Arial" w:hint="default"/>
      <w:b/>
      <w:bCs/>
      <w:caps/>
      <w:vanish w:val="0"/>
      <w:webHidden w:val="0"/>
      <w:color w:val="595B5C"/>
      <w:sz w:val="27"/>
      <w:szCs w:val="27"/>
      <w:specVanish w:val="0"/>
    </w:rPr>
  </w:style>
  <w:style w:type="character" w:customStyle="1" w:styleId="cap1">
    <w:name w:val="cap1"/>
    <w:basedOn w:val="DefaultParagraphFont"/>
    <w:rsid w:val="007231E9"/>
    <w:rPr>
      <w:b/>
      <w:bCs/>
      <w:caps/>
      <w:vanish w:val="0"/>
      <w:webHidden w:val="0"/>
      <w:sz w:val="98"/>
      <w:szCs w:val="98"/>
      <w:specVanish w:val="0"/>
    </w:rPr>
  </w:style>
  <w:style w:type="character" w:customStyle="1" w:styleId="head21">
    <w:name w:val="head21"/>
    <w:basedOn w:val="DefaultParagraphFont"/>
    <w:rsid w:val="007231E9"/>
    <w:rPr>
      <w:rFonts w:ascii="Tahoma" w:hAnsi="Tahoma" w:cs="Tahoma" w:hint="default"/>
      <w:b/>
      <w:bCs/>
      <w:color w:val="4C5985"/>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0A"/>
    <w:rPr>
      <w:rFonts w:ascii="Univers 45 Light" w:hAnsi="Univers 45 Light"/>
    </w:rPr>
  </w:style>
  <w:style w:type="paragraph" w:styleId="Heading1">
    <w:name w:val="heading 1"/>
    <w:aliases w:val="Title 1"/>
    <w:basedOn w:val="Normal"/>
    <w:next w:val="Normal"/>
    <w:link w:val="Heading1Char"/>
    <w:uiPriority w:val="9"/>
    <w:qFormat/>
    <w:rsid w:val="002F4F6A"/>
    <w:pPr>
      <w:spacing w:before="300" w:after="40"/>
      <w:jc w:val="left"/>
      <w:outlineLvl w:val="0"/>
    </w:pPr>
    <w:rPr>
      <w:smallCaps/>
      <w:spacing w:val="5"/>
      <w:sz w:val="32"/>
      <w:szCs w:val="32"/>
    </w:rPr>
  </w:style>
  <w:style w:type="paragraph" w:styleId="Heading2">
    <w:name w:val="heading 2"/>
    <w:aliases w:val="Title 2"/>
    <w:basedOn w:val="Normal"/>
    <w:next w:val="Normal"/>
    <w:link w:val="Heading2Char"/>
    <w:uiPriority w:val="9"/>
    <w:unhideWhenUsed/>
    <w:qFormat/>
    <w:rsid w:val="002F4F6A"/>
    <w:pPr>
      <w:spacing w:before="240" w:after="80"/>
      <w:jc w:val="left"/>
      <w:outlineLvl w:val="1"/>
    </w:pPr>
    <w:rPr>
      <w:smallCaps/>
      <w:spacing w:val="5"/>
      <w:sz w:val="28"/>
      <w:szCs w:val="28"/>
    </w:rPr>
  </w:style>
  <w:style w:type="paragraph" w:styleId="Heading3">
    <w:name w:val="heading 3"/>
    <w:aliases w:val="Title 3"/>
    <w:basedOn w:val="Normal"/>
    <w:next w:val="Normal"/>
    <w:link w:val="Heading3Char"/>
    <w:uiPriority w:val="9"/>
    <w:unhideWhenUsed/>
    <w:qFormat/>
    <w:rsid w:val="002F4F6A"/>
    <w:pPr>
      <w:spacing w:after="0"/>
      <w:jc w:val="left"/>
      <w:outlineLvl w:val="2"/>
    </w:pPr>
    <w:rPr>
      <w:smallCaps/>
      <w:spacing w:val="5"/>
      <w:sz w:val="24"/>
      <w:szCs w:val="24"/>
    </w:rPr>
  </w:style>
  <w:style w:type="paragraph" w:styleId="Heading4">
    <w:name w:val="heading 4"/>
    <w:aliases w:val="Title 4"/>
    <w:basedOn w:val="Normal"/>
    <w:next w:val="Normal"/>
    <w:link w:val="Heading4Char"/>
    <w:uiPriority w:val="9"/>
    <w:unhideWhenUsed/>
    <w:qFormat/>
    <w:rsid w:val="002F4F6A"/>
    <w:pPr>
      <w:spacing w:before="240" w:after="0"/>
      <w:jc w:val="left"/>
      <w:outlineLvl w:val="3"/>
    </w:pPr>
    <w:rPr>
      <w:smallCaps/>
      <w:spacing w:val="10"/>
      <w:sz w:val="22"/>
      <w:szCs w:val="22"/>
    </w:rPr>
  </w:style>
  <w:style w:type="paragraph" w:styleId="Heading5">
    <w:name w:val="heading 5"/>
    <w:aliases w:val="Title 5"/>
    <w:basedOn w:val="Normal"/>
    <w:next w:val="Normal"/>
    <w:link w:val="Heading5Char"/>
    <w:uiPriority w:val="9"/>
    <w:semiHidden/>
    <w:unhideWhenUsed/>
    <w:qFormat/>
    <w:rsid w:val="002F4F6A"/>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2F4F6A"/>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2F4F6A"/>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2F4F6A"/>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2F4F6A"/>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2F4F6A"/>
    <w:pPr>
      <w:spacing w:after="0" w:line="240" w:lineRule="auto"/>
    </w:pPr>
  </w:style>
  <w:style w:type="character" w:customStyle="1" w:styleId="Heading1Char">
    <w:name w:val="Heading 1 Char"/>
    <w:aliases w:val="Title 1 Char"/>
    <w:basedOn w:val="DefaultParagraphFont"/>
    <w:link w:val="Heading1"/>
    <w:uiPriority w:val="9"/>
    <w:rsid w:val="002F4F6A"/>
    <w:rPr>
      <w:smallCaps/>
      <w:spacing w:val="5"/>
      <w:sz w:val="32"/>
      <w:szCs w:val="32"/>
    </w:rPr>
  </w:style>
  <w:style w:type="character" w:customStyle="1" w:styleId="Heading2Char">
    <w:name w:val="Heading 2 Char"/>
    <w:aliases w:val="Title 2 Char"/>
    <w:basedOn w:val="DefaultParagraphFont"/>
    <w:link w:val="Heading2"/>
    <w:uiPriority w:val="9"/>
    <w:rsid w:val="002F4F6A"/>
    <w:rPr>
      <w:smallCaps/>
      <w:spacing w:val="5"/>
      <w:sz w:val="28"/>
      <w:szCs w:val="28"/>
    </w:rPr>
  </w:style>
  <w:style w:type="character" w:customStyle="1" w:styleId="Heading3Char">
    <w:name w:val="Heading 3 Char"/>
    <w:aliases w:val="Title 3 Char"/>
    <w:basedOn w:val="DefaultParagraphFont"/>
    <w:link w:val="Heading3"/>
    <w:uiPriority w:val="9"/>
    <w:rsid w:val="002F4F6A"/>
    <w:rPr>
      <w:smallCaps/>
      <w:spacing w:val="5"/>
      <w:sz w:val="24"/>
      <w:szCs w:val="24"/>
    </w:rPr>
  </w:style>
  <w:style w:type="character" w:customStyle="1" w:styleId="Heading4Char">
    <w:name w:val="Heading 4 Char"/>
    <w:aliases w:val="Title 4 Char"/>
    <w:basedOn w:val="DefaultParagraphFont"/>
    <w:link w:val="Heading4"/>
    <w:uiPriority w:val="9"/>
    <w:rsid w:val="002F4F6A"/>
    <w:rPr>
      <w:smallCaps/>
      <w:spacing w:val="10"/>
      <w:sz w:val="22"/>
      <w:szCs w:val="22"/>
    </w:rPr>
  </w:style>
  <w:style w:type="character" w:customStyle="1" w:styleId="Heading5Char">
    <w:name w:val="Heading 5 Char"/>
    <w:aliases w:val="Title 5 Char"/>
    <w:basedOn w:val="DefaultParagraphFont"/>
    <w:link w:val="Heading5"/>
    <w:uiPriority w:val="9"/>
    <w:semiHidden/>
    <w:rsid w:val="002F4F6A"/>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2F4F6A"/>
    <w:rPr>
      <w:smallCaps/>
      <w:color w:val="C0504D" w:themeColor="accent2"/>
      <w:spacing w:val="5"/>
      <w:sz w:val="22"/>
    </w:rPr>
  </w:style>
  <w:style w:type="character" w:customStyle="1" w:styleId="Heading7Char">
    <w:name w:val="Heading 7 Char"/>
    <w:basedOn w:val="DefaultParagraphFont"/>
    <w:link w:val="Heading7"/>
    <w:uiPriority w:val="9"/>
    <w:semiHidden/>
    <w:rsid w:val="002F4F6A"/>
    <w:rPr>
      <w:b/>
      <w:smallCaps/>
      <w:color w:val="C0504D" w:themeColor="accent2"/>
      <w:spacing w:val="10"/>
    </w:rPr>
  </w:style>
  <w:style w:type="character" w:customStyle="1" w:styleId="Heading8Char">
    <w:name w:val="Heading 8 Char"/>
    <w:basedOn w:val="DefaultParagraphFont"/>
    <w:link w:val="Heading8"/>
    <w:uiPriority w:val="9"/>
    <w:semiHidden/>
    <w:rsid w:val="002F4F6A"/>
    <w:rPr>
      <w:b/>
      <w:i/>
      <w:smallCaps/>
      <w:color w:val="943634" w:themeColor="accent2" w:themeShade="BF"/>
    </w:rPr>
  </w:style>
  <w:style w:type="character" w:customStyle="1" w:styleId="Heading9Char">
    <w:name w:val="Heading 9 Char"/>
    <w:basedOn w:val="DefaultParagraphFont"/>
    <w:link w:val="Heading9"/>
    <w:uiPriority w:val="9"/>
    <w:semiHidden/>
    <w:rsid w:val="002F4F6A"/>
    <w:rPr>
      <w:b/>
      <w:i/>
      <w:smallCaps/>
      <w:color w:val="622423" w:themeColor="accent2" w:themeShade="7F"/>
    </w:rPr>
  </w:style>
  <w:style w:type="paragraph" w:styleId="Title">
    <w:name w:val="Title"/>
    <w:basedOn w:val="Normal"/>
    <w:next w:val="Normal"/>
    <w:link w:val="TitleChar"/>
    <w:uiPriority w:val="10"/>
    <w:qFormat/>
    <w:rsid w:val="002F4F6A"/>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2F4F6A"/>
    <w:rPr>
      <w:smallCaps/>
      <w:sz w:val="48"/>
      <w:szCs w:val="48"/>
    </w:rPr>
  </w:style>
  <w:style w:type="paragraph" w:styleId="Subtitle">
    <w:name w:val="Subtitle"/>
    <w:basedOn w:val="Normal"/>
    <w:next w:val="Normal"/>
    <w:link w:val="SubtitleChar"/>
    <w:uiPriority w:val="11"/>
    <w:qFormat/>
    <w:rsid w:val="002F4F6A"/>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2F4F6A"/>
    <w:rPr>
      <w:rFonts w:asciiTheme="majorHAnsi" w:eastAsiaTheme="majorEastAsia" w:hAnsiTheme="majorHAnsi" w:cstheme="majorBidi"/>
      <w:szCs w:val="22"/>
    </w:rPr>
  </w:style>
  <w:style w:type="character" w:styleId="Strong">
    <w:name w:val="Strong"/>
    <w:uiPriority w:val="22"/>
    <w:qFormat/>
    <w:rsid w:val="002F4F6A"/>
    <w:rPr>
      <w:b/>
      <w:color w:val="C0504D" w:themeColor="accent2"/>
    </w:rPr>
  </w:style>
  <w:style w:type="character" w:styleId="Emphasis">
    <w:name w:val="Emphasis"/>
    <w:uiPriority w:val="20"/>
    <w:qFormat/>
    <w:rsid w:val="002F4F6A"/>
    <w:rPr>
      <w:b/>
      <w:i/>
      <w:spacing w:val="10"/>
    </w:rPr>
  </w:style>
  <w:style w:type="paragraph" w:styleId="ListParagraph">
    <w:name w:val="List Paragraph"/>
    <w:basedOn w:val="Normal"/>
    <w:uiPriority w:val="34"/>
    <w:qFormat/>
    <w:rsid w:val="002F4F6A"/>
    <w:pPr>
      <w:ind w:left="720"/>
      <w:contextualSpacing/>
    </w:pPr>
  </w:style>
  <w:style w:type="paragraph" w:styleId="Quote">
    <w:name w:val="Quote"/>
    <w:basedOn w:val="Normal"/>
    <w:next w:val="Normal"/>
    <w:link w:val="QuoteChar"/>
    <w:uiPriority w:val="29"/>
    <w:qFormat/>
    <w:rsid w:val="002F4F6A"/>
    <w:rPr>
      <w:i/>
    </w:rPr>
  </w:style>
  <w:style w:type="character" w:customStyle="1" w:styleId="QuoteChar">
    <w:name w:val="Quote Char"/>
    <w:basedOn w:val="DefaultParagraphFont"/>
    <w:link w:val="Quote"/>
    <w:uiPriority w:val="29"/>
    <w:rsid w:val="002F4F6A"/>
    <w:rPr>
      <w:i/>
    </w:rPr>
  </w:style>
  <w:style w:type="paragraph" w:styleId="IntenseQuote">
    <w:name w:val="Intense Quote"/>
    <w:basedOn w:val="Normal"/>
    <w:next w:val="Normal"/>
    <w:link w:val="IntenseQuoteChar"/>
    <w:uiPriority w:val="30"/>
    <w:qFormat/>
    <w:rsid w:val="002F4F6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2F4F6A"/>
    <w:rPr>
      <w:b/>
      <w:i/>
      <w:color w:val="FFFFFF" w:themeColor="background1"/>
      <w:shd w:val="clear" w:color="auto" w:fill="C0504D" w:themeFill="accent2"/>
    </w:rPr>
  </w:style>
  <w:style w:type="character" w:styleId="SubtleEmphasis">
    <w:name w:val="Subtle Emphasis"/>
    <w:uiPriority w:val="19"/>
    <w:qFormat/>
    <w:rsid w:val="002F4F6A"/>
    <w:rPr>
      <w:i/>
    </w:rPr>
  </w:style>
  <w:style w:type="character" w:styleId="IntenseEmphasis">
    <w:name w:val="Intense Emphasis"/>
    <w:uiPriority w:val="21"/>
    <w:qFormat/>
    <w:rsid w:val="002F4F6A"/>
    <w:rPr>
      <w:b/>
      <w:i/>
      <w:color w:val="C0504D" w:themeColor="accent2"/>
      <w:spacing w:val="10"/>
    </w:rPr>
  </w:style>
  <w:style w:type="character" w:styleId="SubtleReference">
    <w:name w:val="Subtle Reference"/>
    <w:uiPriority w:val="31"/>
    <w:qFormat/>
    <w:rsid w:val="002F4F6A"/>
    <w:rPr>
      <w:b/>
    </w:rPr>
  </w:style>
  <w:style w:type="character" w:styleId="IntenseReference">
    <w:name w:val="Intense Reference"/>
    <w:uiPriority w:val="32"/>
    <w:qFormat/>
    <w:rsid w:val="002F4F6A"/>
    <w:rPr>
      <w:b/>
      <w:bCs/>
      <w:smallCaps/>
      <w:spacing w:val="5"/>
      <w:sz w:val="22"/>
      <w:szCs w:val="22"/>
      <w:u w:val="single"/>
    </w:rPr>
  </w:style>
  <w:style w:type="character" w:styleId="BookTitle">
    <w:name w:val="Book Title"/>
    <w:uiPriority w:val="33"/>
    <w:qFormat/>
    <w:rsid w:val="002F4F6A"/>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2F4F6A"/>
    <w:pPr>
      <w:outlineLvl w:val="9"/>
    </w:pPr>
    <w:rPr>
      <w:lang w:bidi="en-US"/>
    </w:rPr>
  </w:style>
  <w:style w:type="paragraph" w:styleId="Caption">
    <w:name w:val="caption"/>
    <w:basedOn w:val="Normal"/>
    <w:next w:val="Normal"/>
    <w:uiPriority w:val="35"/>
    <w:semiHidden/>
    <w:unhideWhenUsed/>
    <w:qFormat/>
    <w:rsid w:val="002F4F6A"/>
    <w:rPr>
      <w:b/>
      <w:bCs/>
      <w:caps/>
      <w:sz w:val="16"/>
      <w:szCs w:val="18"/>
    </w:rPr>
  </w:style>
  <w:style w:type="character" w:customStyle="1" w:styleId="NoSpacingChar">
    <w:name w:val="No Spacing Char"/>
    <w:basedOn w:val="DefaultParagraphFont"/>
    <w:link w:val="NoSpacing"/>
    <w:uiPriority w:val="1"/>
    <w:rsid w:val="002F4F6A"/>
  </w:style>
  <w:style w:type="paragraph" w:styleId="BalloonText">
    <w:name w:val="Balloon Text"/>
    <w:basedOn w:val="Normal"/>
    <w:link w:val="BalloonTextChar"/>
    <w:uiPriority w:val="99"/>
    <w:semiHidden/>
    <w:unhideWhenUsed/>
    <w:rsid w:val="00710E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E73"/>
    <w:rPr>
      <w:rFonts w:ascii="Tahoma" w:hAnsi="Tahoma" w:cs="Tahoma"/>
      <w:sz w:val="16"/>
      <w:szCs w:val="16"/>
    </w:rPr>
  </w:style>
  <w:style w:type="character" w:customStyle="1" w:styleId="byline21">
    <w:name w:val="byline21"/>
    <w:basedOn w:val="DefaultParagraphFont"/>
    <w:rsid w:val="007231E9"/>
    <w:rPr>
      <w:rFonts w:ascii="Arial" w:hAnsi="Arial" w:cs="Arial" w:hint="default"/>
      <w:b/>
      <w:bCs/>
      <w:caps/>
      <w:vanish w:val="0"/>
      <w:webHidden w:val="0"/>
      <w:color w:val="595B5C"/>
      <w:sz w:val="27"/>
      <w:szCs w:val="27"/>
      <w:specVanish w:val="0"/>
    </w:rPr>
  </w:style>
  <w:style w:type="character" w:customStyle="1" w:styleId="cap1">
    <w:name w:val="cap1"/>
    <w:basedOn w:val="DefaultParagraphFont"/>
    <w:rsid w:val="007231E9"/>
    <w:rPr>
      <w:b/>
      <w:bCs/>
      <w:caps/>
      <w:vanish w:val="0"/>
      <w:webHidden w:val="0"/>
      <w:sz w:val="98"/>
      <w:szCs w:val="98"/>
      <w:specVanish w:val="0"/>
    </w:rPr>
  </w:style>
  <w:style w:type="character" w:customStyle="1" w:styleId="head21">
    <w:name w:val="head21"/>
    <w:basedOn w:val="DefaultParagraphFont"/>
    <w:rsid w:val="007231E9"/>
    <w:rPr>
      <w:rFonts w:ascii="Tahoma" w:hAnsi="Tahoma" w:cs="Tahoma" w:hint="default"/>
      <w:b/>
      <w:bCs/>
      <w:color w:val="4C5985"/>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0783">
      <w:bodyDiv w:val="1"/>
      <w:marLeft w:val="0"/>
      <w:marRight w:val="0"/>
      <w:marTop w:val="0"/>
      <w:marBottom w:val="0"/>
      <w:divBdr>
        <w:top w:val="none" w:sz="0" w:space="0" w:color="auto"/>
        <w:left w:val="none" w:sz="0" w:space="0" w:color="auto"/>
        <w:bottom w:val="none" w:sz="0" w:space="0" w:color="auto"/>
        <w:right w:val="none" w:sz="0" w:space="0" w:color="auto"/>
      </w:divBdr>
      <w:divsChild>
        <w:div w:id="1626738495">
          <w:marLeft w:val="0"/>
          <w:marRight w:val="0"/>
          <w:marTop w:val="0"/>
          <w:marBottom w:val="0"/>
          <w:divBdr>
            <w:top w:val="none" w:sz="0" w:space="0" w:color="auto"/>
            <w:left w:val="none" w:sz="0" w:space="0" w:color="auto"/>
            <w:bottom w:val="none" w:sz="0" w:space="0" w:color="auto"/>
            <w:right w:val="none" w:sz="0" w:space="0" w:color="auto"/>
          </w:divBdr>
        </w:div>
        <w:div w:id="2023965887">
          <w:marLeft w:val="0"/>
          <w:marRight w:val="0"/>
          <w:marTop w:val="0"/>
          <w:marBottom w:val="0"/>
          <w:divBdr>
            <w:top w:val="none" w:sz="0" w:space="0" w:color="auto"/>
            <w:left w:val="none" w:sz="0" w:space="0" w:color="auto"/>
            <w:bottom w:val="none" w:sz="0" w:space="0" w:color="auto"/>
            <w:right w:val="none" w:sz="0" w:space="0" w:color="auto"/>
          </w:divBdr>
        </w:div>
        <w:div w:id="397753341">
          <w:marLeft w:val="0"/>
          <w:marRight w:val="0"/>
          <w:marTop w:val="0"/>
          <w:marBottom w:val="0"/>
          <w:divBdr>
            <w:top w:val="none" w:sz="0" w:space="0" w:color="auto"/>
            <w:left w:val="none" w:sz="0" w:space="0" w:color="auto"/>
            <w:bottom w:val="none" w:sz="0" w:space="0" w:color="auto"/>
            <w:right w:val="none" w:sz="0" w:space="0" w:color="auto"/>
          </w:divBdr>
        </w:div>
      </w:divsChild>
    </w:div>
    <w:div w:id="1470783780">
      <w:bodyDiv w:val="1"/>
      <w:marLeft w:val="0"/>
      <w:marRight w:val="0"/>
      <w:marTop w:val="0"/>
      <w:marBottom w:val="0"/>
      <w:divBdr>
        <w:top w:val="none" w:sz="0" w:space="0" w:color="auto"/>
        <w:left w:val="none" w:sz="0" w:space="0" w:color="auto"/>
        <w:bottom w:val="none" w:sz="0" w:space="0" w:color="auto"/>
        <w:right w:val="none" w:sz="0" w:space="0" w:color="auto"/>
      </w:divBdr>
      <w:divsChild>
        <w:div w:id="1348017586">
          <w:marLeft w:val="0"/>
          <w:marRight w:val="0"/>
          <w:marTop w:val="0"/>
          <w:marBottom w:val="0"/>
          <w:divBdr>
            <w:top w:val="none" w:sz="0" w:space="0" w:color="auto"/>
            <w:left w:val="none" w:sz="0" w:space="0" w:color="auto"/>
            <w:bottom w:val="none" w:sz="0" w:space="0" w:color="auto"/>
            <w:right w:val="none" w:sz="0" w:space="0" w:color="auto"/>
          </w:divBdr>
          <w:divsChild>
            <w:div w:id="907308408">
              <w:marLeft w:val="0"/>
              <w:marRight w:val="0"/>
              <w:marTop w:val="0"/>
              <w:marBottom w:val="0"/>
              <w:divBdr>
                <w:top w:val="none" w:sz="0" w:space="0" w:color="auto"/>
                <w:left w:val="none" w:sz="0" w:space="0" w:color="auto"/>
                <w:bottom w:val="none" w:sz="0" w:space="0" w:color="auto"/>
                <w:right w:val="none" w:sz="0" w:space="0" w:color="auto"/>
              </w:divBdr>
              <w:divsChild>
                <w:div w:id="694354635">
                  <w:marLeft w:val="0"/>
                  <w:marRight w:val="0"/>
                  <w:marTop w:val="0"/>
                  <w:marBottom w:val="0"/>
                  <w:divBdr>
                    <w:top w:val="none" w:sz="0" w:space="0" w:color="auto"/>
                    <w:left w:val="none" w:sz="0" w:space="0" w:color="auto"/>
                    <w:bottom w:val="none" w:sz="0" w:space="0" w:color="auto"/>
                    <w:right w:val="none" w:sz="0" w:space="0" w:color="auto"/>
                  </w:divBdr>
                  <w:divsChild>
                    <w:div w:id="1918830527">
                      <w:marLeft w:val="0"/>
                      <w:marRight w:val="0"/>
                      <w:marTop w:val="0"/>
                      <w:marBottom w:val="0"/>
                      <w:divBdr>
                        <w:top w:val="none" w:sz="0" w:space="0" w:color="auto"/>
                        <w:left w:val="none" w:sz="0" w:space="0" w:color="auto"/>
                        <w:bottom w:val="none" w:sz="0" w:space="0" w:color="auto"/>
                        <w:right w:val="none" w:sz="0" w:space="0" w:color="auto"/>
                      </w:divBdr>
                      <w:divsChild>
                        <w:div w:id="1767843586">
                          <w:marLeft w:val="0"/>
                          <w:marRight w:val="0"/>
                          <w:marTop w:val="0"/>
                          <w:marBottom w:val="0"/>
                          <w:divBdr>
                            <w:top w:val="none" w:sz="0" w:space="0" w:color="auto"/>
                            <w:left w:val="none" w:sz="0" w:space="0" w:color="auto"/>
                            <w:bottom w:val="none" w:sz="0" w:space="0" w:color="auto"/>
                            <w:right w:val="none" w:sz="0" w:space="0" w:color="auto"/>
                          </w:divBdr>
                        </w:div>
                        <w:div w:id="25456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1269</Words>
  <Characters>7239</Characters>
  <Application>Microsoft Office Word</Application>
  <DocSecurity>0</DocSecurity>
  <Lines>60</Lines>
  <Paragraphs>16</Paragraphs>
  <ScaleCrop>false</ScaleCrop>
  <Company>BP International Ltd</Company>
  <LinksUpToDate>false</LinksUpToDate>
  <CharactersWithSpaces>8492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Garnet W (CTSL)</dc:creator>
  <cp:lastModifiedBy>Joseph, Garnet W (CTSL)</cp:lastModifiedBy>
  <cp:revision>2</cp:revision>
  <dcterms:created xsi:type="dcterms:W3CDTF">2012-10-01T18:58:00Z</dcterms:created>
  <dcterms:modified xsi:type="dcterms:W3CDTF">2012-10-02T19:00:00Z</dcterms:modified>
</cp:coreProperties>
</file>