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93" w:rsidRDefault="00E60793" w:rsidP="00E60793">
      <w:pPr>
        <w:suppressAutoHyphens/>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E60793">
        <w:rPr>
          <w:rFonts w:ascii="Calibri" w:hAnsi="Calibri" w:cs="Calibri"/>
          <w:color w:val="000000"/>
        </w:rPr>
        <w:t>WOP</w:t>
      </w:r>
      <w:r>
        <w:rPr>
          <w:rFonts w:ascii="Calibri" w:hAnsi="Calibri" w:cs="Calibri"/>
          <w:color w:val="000000"/>
        </w:rPr>
        <w:t xml:space="preserve"> </w:t>
      </w:r>
      <w:r w:rsidRPr="00E60793">
        <w:rPr>
          <w:rFonts w:ascii="Calibri" w:hAnsi="Calibri" w:cs="Calibri"/>
          <w:color w:val="000000"/>
        </w:rPr>
        <w:t>SECOND</w:t>
      </w:r>
      <w:r>
        <w:rPr>
          <w:rFonts w:ascii="Calibri" w:hAnsi="Calibri" w:cs="Calibri"/>
          <w:color w:val="000000"/>
        </w:rPr>
        <w:t xml:space="preserve"> </w:t>
      </w:r>
      <w:r w:rsidRPr="00E60793">
        <w:rPr>
          <w:rFonts w:ascii="Calibri" w:hAnsi="Calibri" w:cs="Calibri"/>
          <w:color w:val="000000"/>
        </w:rPr>
        <w:t>SABBATH</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bookmarkStart w:id="0" w:name="_GoBack"/>
      <w:bookmarkEnd w:id="0"/>
      <w:r w:rsidRPr="00E60793">
        <w:rPr>
          <w:rFonts w:ascii="Calibri" w:hAnsi="Calibri" w:cs="Calibri"/>
          <w:color w:val="000000"/>
        </w:rPr>
        <w:t>AW11.WOP.18</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FLAG:</w:t>
      </w:r>
      <w:r w:rsidRPr="00E60793">
        <w:rPr>
          <w:rFonts w:ascii="Calibri" w:hAnsi="Calibri" w:cs="Calibri"/>
          <w:color w:val="000000"/>
        </w:rPr>
        <w:tab/>
        <w:t>Second Sabbath</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HEAD:</w:t>
      </w:r>
      <w:r w:rsidRPr="00E60793">
        <w:rPr>
          <w:rFonts w:ascii="Calibri" w:hAnsi="Calibri" w:cs="Calibri"/>
          <w:color w:val="000000"/>
        </w:rPr>
        <w:tab/>
        <w:t>The Importance of Scripture for the End-times</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SUBHEAD:</w:t>
      </w:r>
      <w:r w:rsidRPr="00E60793">
        <w:rPr>
          <w:rFonts w:ascii="Calibri" w:hAnsi="Calibri" w:cs="Calibri"/>
          <w:color w:val="000000"/>
        </w:rPr>
        <w:tab/>
        <w:t>Staying grounded in Scripture is essential for staying Christian.</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By Ellen G. White</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“To the law and to the testimony: if they speak not according to this word, it is because there is no light in them.” Isaiah 8:20, KJV. The people of God are directed to the Scriptures as their safeguard against the influence of false teachers and the delusive power of spirits of darkness.</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Satan employs every possible device to prevent men from obtaining a knowledge of the Bible; for its plain utterances reveal his deceptions. At every revival of God’s </w:t>
      </w:r>
      <w:proofErr w:type="gramStart"/>
      <w:r w:rsidRPr="00E60793">
        <w:rPr>
          <w:rFonts w:ascii="Calibri" w:hAnsi="Calibri" w:cs="Calibri"/>
          <w:color w:val="000000"/>
        </w:rPr>
        <w:t>work</w:t>
      </w:r>
      <w:proofErr w:type="gramEnd"/>
      <w:r w:rsidRPr="00E60793">
        <w:rPr>
          <w:rFonts w:ascii="Calibri" w:hAnsi="Calibri" w:cs="Calibri"/>
          <w:color w:val="000000"/>
        </w:rPr>
        <w:t xml:space="preserve"> the prince of evil is aroused to more intense activity; he is now putting forth his utmost efforts for a final struggle against Christ and His followers.</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The last great delusion is soon to open before us. Antichrist is to perform his marvelous works in our sight. So closely will the counterfeit resemble the true that it will be impossible to distinguish between them except by the Holy Scriptures. By their testimony every statement and every miracle must be tested.</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Those who endeavor to obey all the commandments of God will be opposed and derided. They can stand only in God. In order to endure the trial before them, they must understand the will of God as revealed in His Word; they can honor Him only as they have a </w:t>
      </w:r>
      <w:r w:rsidRPr="00E60793">
        <w:rPr>
          <w:rFonts w:ascii="Calibri" w:hAnsi="Calibri" w:cs="Calibri"/>
          <w:color w:val="000000"/>
        </w:rPr>
        <w:lastRenderedPageBreak/>
        <w:t>right conception of His character, government, and purposes, and act in accordance with them. None but those who have fortified the mind with the truths of the Bible will stand through the last great conflict.</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To every soul will come the searching test: Shall I obey God rather than men? The decisive hour is even now at hand. Are our feet planted on the rock of God’s immutable word? Are we prepared to stand firm in defense of the commandments of God and the faith of Jesus?</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Before His crucifixion the </w:t>
      </w:r>
      <w:proofErr w:type="spellStart"/>
      <w:r w:rsidRPr="00E60793">
        <w:rPr>
          <w:rFonts w:ascii="Calibri" w:hAnsi="Calibri" w:cs="Calibri"/>
          <w:color w:val="000000"/>
        </w:rPr>
        <w:t>Saviour</w:t>
      </w:r>
      <w:proofErr w:type="spellEnd"/>
      <w:r w:rsidRPr="00E60793">
        <w:rPr>
          <w:rFonts w:ascii="Calibri" w:hAnsi="Calibri" w:cs="Calibri"/>
          <w:color w:val="000000"/>
        </w:rPr>
        <w:t xml:space="preserve"> explained to His disciples that He was to be put to death and to rise again from the tomb, and angels were present to impress His words on minds and hearts. But the disciples were looking for temporal deliverance from the Roman yoke, and they could not tolerate the thought that He in whom all their hopes centered should suffer an ignominious death. The words which they needed to remember were banished from their minds; and when the time of trial came, it found them unprepared. The death of Jesus as fully destroyed their hopes as if He had not forewarned them.</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proofErr w:type="gramStart"/>
      <w:r w:rsidRPr="00E60793">
        <w:rPr>
          <w:rFonts w:ascii="Calibri" w:hAnsi="Calibri" w:cs="Calibri"/>
          <w:color w:val="000000"/>
        </w:rPr>
        <w:t>So</w:t>
      </w:r>
      <w:proofErr w:type="gramEnd"/>
      <w:r w:rsidRPr="00E60793">
        <w:rPr>
          <w:rFonts w:ascii="Calibri" w:hAnsi="Calibri" w:cs="Calibri"/>
          <w:color w:val="000000"/>
        </w:rPr>
        <w:t xml:space="preserve"> in the prophecies the future is opened before us as plainly as it was opened to the disciples by the words of Christ. The events connected with the close of probation and the work of preparation for the time of trouble are clearly presented. But multitudes have no more understanding of these important truths than if they had never been revealed. Satan watches to catch away every impression that would make them wise unto salvation, and the time of trouble will find them unready.</w:t>
      </w:r>
    </w:p>
    <w:p w:rsidR="00E60793" w:rsidRPr="00E60793" w:rsidRDefault="00E60793" w:rsidP="00E60793">
      <w:pPr>
        <w:suppressAutoHyphens/>
        <w:autoSpaceDE w:val="0"/>
        <w:autoSpaceDN w:val="0"/>
        <w:adjustRightInd w:val="0"/>
        <w:spacing w:line="480" w:lineRule="auto"/>
        <w:textAlignment w:val="center"/>
        <w:rPr>
          <w:rFonts w:ascii="Calibri-Bold" w:hAnsi="Calibri-Bold" w:cs="Calibri-Bold"/>
          <w:b/>
          <w:bCs/>
          <w:color w:val="000000"/>
        </w:rPr>
      </w:pPr>
    </w:p>
    <w:p w:rsidR="00E60793" w:rsidRPr="00E60793" w:rsidRDefault="00E60793" w:rsidP="00E60793">
      <w:pPr>
        <w:suppressAutoHyphens/>
        <w:autoSpaceDE w:val="0"/>
        <w:autoSpaceDN w:val="0"/>
        <w:adjustRightInd w:val="0"/>
        <w:spacing w:line="480" w:lineRule="auto"/>
        <w:textAlignment w:val="center"/>
        <w:rPr>
          <w:rFonts w:ascii="Calibri-Bold" w:hAnsi="Calibri-Bold" w:cs="Calibri-Bold"/>
          <w:b/>
          <w:bCs/>
          <w:color w:val="000000"/>
        </w:rPr>
      </w:pPr>
      <w:r w:rsidRPr="00E60793">
        <w:rPr>
          <w:rFonts w:ascii="Calibri-Bold" w:hAnsi="Calibri-Bold" w:cs="Calibri-Bold"/>
          <w:b/>
          <w:bCs/>
          <w:color w:val="000000"/>
        </w:rPr>
        <w:t>Strong Doctrine Overlooked</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lastRenderedPageBreak/>
        <w:t>When God sends to men warnings so important that they are represented as proclaimed by holy angels flying in the midst of heaven, He requires every person endowed with reasoning powers to heed the message. The fearful judgments denounced against the worship of the beast and his image (Revelation 14:9-11) should lead all to a diligent study of the prophecies to learn what the mark of the beast is, and how they are to avoid receiving it.</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But the masses of the people turn away their ears from hearing the truth and are turned unto fables. The apostle Paul declared, looking down to the last days: “The time will come when they will no endure sound doctrine.” 2 Timothy 4:3, KJV. That time has fully come. The multitudes do not want Bible truth, because it interferes with the desires of the sinful, world-loving heart; and Satan supplies the deceptions which they love.</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But God will have a people upon the earth to maintain the Bible, and the Bible only, as the standard of all doctrines and the basis of all reforms. The opinions of learned men, the deductions of science, the creeds or decisions of ecclesiastical councils, as numerous and discordant as are the churches which they represent, the voice of the majority—not one nor all of these should be regarded as evidence for or against any point of religious faith. Before accepting any doctrine or precept, we should demand a plain “Thus </w:t>
      </w:r>
      <w:proofErr w:type="spellStart"/>
      <w:r w:rsidRPr="00E60793">
        <w:rPr>
          <w:rFonts w:ascii="Calibri" w:hAnsi="Calibri" w:cs="Calibri"/>
          <w:color w:val="000000"/>
        </w:rPr>
        <w:t>saith</w:t>
      </w:r>
      <w:proofErr w:type="spellEnd"/>
      <w:r w:rsidRPr="00E60793">
        <w:rPr>
          <w:rFonts w:ascii="Calibri" w:hAnsi="Calibri" w:cs="Calibri"/>
          <w:color w:val="000000"/>
        </w:rPr>
        <w:t xml:space="preserve"> the Lord” in its support.</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Satan is constantly endeavoring to attract attention to man in the place of God. He leads the people to look to bishops, to pastors, to professors of theology, as their guides, instead of searching the Scriptures to learn their duty for themselves. Then, by controlling the minds of these leaders, he can influence the multitudes according to his will.</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lastRenderedPageBreak/>
        <w:t>When Christ came to speak the words of life, the common people heard Him gladly; and many, even of the priests and rulers, believed on Him. But the chief of the priesthood and the leading men of the nation were determined to condemn and repudiate His teachings. Though they were baffled in all their efforts to find accusations against Him, though they could not but feel the influence of the divine power and wisdom attending His words, yet they incased themselves in prejudice; they rejected the clearest evidence of His Messiahship, lest they should be forced to become His disciples. These opponents of Jesus were men whom the people had been taught from infancy to reverence, to whose authority they had been accustomed implicitly to bow. “How is it,” they asked, “that our rulers and learned scribes do not believe on Jesus? Would not these pious men receive Him if He were the Christ?” It was the influence of such teachers that led the Jewish nation to reject their Redeemer.</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The spirit which actuated those priests and rulers is still manifested by many who make a high profession of piety. They refuse to examine the testimony of the Scriptures concerning the special truths for this time. They point to their own numbers, wealth, and popularity, and look with contempt upon the advocates of truth as few, poor, and unpopular, having a faith that separates them from the world.</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Christ foresaw that the undue assumption of authority indulged by the scribes and Pharisees would not cease with the dispersion of the Jews. He had a prophetic view of the work of exalting human authority to rule the conscience, which has been so terrible a curse to the church in all ages. And His fearful denunciations of the scribes and Pharisees, and His warnings to the people not to follow these blind leaders, were placed on record as an admonition to future generations</w:t>
      </w:r>
      <w:proofErr w:type="gramStart"/>
      <w:r w:rsidRPr="00E60793">
        <w:rPr>
          <w:rFonts w:ascii="Calibri" w:hAnsi="Calibri" w:cs="Calibri"/>
          <w:color w:val="000000"/>
        </w:rPr>
        <w:t>. . . .</w:t>
      </w:r>
      <w:proofErr w:type="gramEnd"/>
    </w:p>
    <w:p w:rsidR="00E60793" w:rsidRPr="00E60793" w:rsidRDefault="00E60793" w:rsidP="00E60793">
      <w:pPr>
        <w:suppressAutoHyphens/>
        <w:autoSpaceDE w:val="0"/>
        <w:autoSpaceDN w:val="0"/>
        <w:adjustRightInd w:val="0"/>
        <w:spacing w:line="480" w:lineRule="auto"/>
        <w:textAlignment w:val="center"/>
        <w:rPr>
          <w:rFonts w:ascii="Calibri-Bold" w:hAnsi="Calibri-Bold" w:cs="Calibri-Bold"/>
          <w:b/>
          <w:bCs/>
          <w:color w:val="000000"/>
        </w:rPr>
      </w:pPr>
    </w:p>
    <w:p w:rsidR="00E60793" w:rsidRPr="00E60793" w:rsidRDefault="00E60793" w:rsidP="00E60793">
      <w:pPr>
        <w:suppressAutoHyphens/>
        <w:autoSpaceDE w:val="0"/>
        <w:autoSpaceDN w:val="0"/>
        <w:adjustRightInd w:val="0"/>
        <w:spacing w:line="480" w:lineRule="auto"/>
        <w:textAlignment w:val="center"/>
        <w:rPr>
          <w:rFonts w:ascii="Calibri-Bold" w:hAnsi="Calibri-Bold" w:cs="Calibri-Bold"/>
          <w:b/>
          <w:bCs/>
          <w:color w:val="000000"/>
        </w:rPr>
      </w:pPr>
      <w:r w:rsidRPr="00E60793">
        <w:rPr>
          <w:rFonts w:ascii="Calibri-Bold" w:hAnsi="Calibri-Bold" w:cs="Calibri-Bold"/>
          <w:b/>
          <w:bCs/>
          <w:color w:val="000000"/>
        </w:rPr>
        <w:t>Reason for the Word</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God has given us His Word that we may become acquainted with its teachings and know for ourselves what He requires of us. When the lawyer came to Jesus with the inquiry, “What shall I do to inherit eternal life?” the </w:t>
      </w:r>
      <w:proofErr w:type="spellStart"/>
      <w:r w:rsidRPr="00E60793">
        <w:rPr>
          <w:rFonts w:ascii="Calibri" w:hAnsi="Calibri" w:cs="Calibri"/>
          <w:color w:val="000000"/>
        </w:rPr>
        <w:t>Saviour</w:t>
      </w:r>
      <w:proofErr w:type="spellEnd"/>
      <w:r w:rsidRPr="00E60793">
        <w:rPr>
          <w:rFonts w:ascii="Calibri" w:hAnsi="Calibri" w:cs="Calibri"/>
          <w:color w:val="000000"/>
        </w:rPr>
        <w:t xml:space="preserve"> referred him to the Scriptures, saying: “What is written in the law? how </w:t>
      </w:r>
      <w:proofErr w:type="spellStart"/>
      <w:r w:rsidRPr="00E60793">
        <w:rPr>
          <w:rFonts w:ascii="Calibri" w:hAnsi="Calibri" w:cs="Calibri"/>
          <w:color w:val="000000"/>
        </w:rPr>
        <w:t>readest</w:t>
      </w:r>
      <w:proofErr w:type="spellEnd"/>
      <w:r w:rsidRPr="00E60793">
        <w:rPr>
          <w:rFonts w:ascii="Calibri" w:hAnsi="Calibri" w:cs="Calibri"/>
          <w:color w:val="000000"/>
        </w:rPr>
        <w:t xml:space="preserve"> thou?” Ignorance will not excuse young or old, nor release them from the punishment due for the transgression of God’s law; because there is in their hands a faithful presentation of that law and of its principles and claims.</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It is not enough to have good intentions; it is not enough to do what a man thinks </w:t>
      </w:r>
      <w:proofErr w:type="gramStart"/>
      <w:r w:rsidRPr="00E60793">
        <w:rPr>
          <w:rFonts w:ascii="Calibri" w:hAnsi="Calibri" w:cs="Calibri"/>
          <w:color w:val="000000"/>
        </w:rPr>
        <w:t>is</w:t>
      </w:r>
      <w:proofErr w:type="gramEnd"/>
      <w:r w:rsidRPr="00E60793">
        <w:rPr>
          <w:rFonts w:ascii="Calibri" w:hAnsi="Calibri" w:cs="Calibri"/>
          <w:color w:val="000000"/>
        </w:rPr>
        <w:t xml:space="preserve"> right or what the minister tells him is right. His soul’s salvation is at stake, and he should search the Scriptures for himself. However strong may be his convictions, however confident he may be that the minister knows what is truth, this is not his foundation. He has a chart pointing out every waymark on the heavenward journey, and he ought not to guess at anything</w:t>
      </w:r>
      <w:proofErr w:type="gramStart"/>
      <w:r w:rsidRPr="00E60793">
        <w:rPr>
          <w:rFonts w:ascii="Calibri" w:hAnsi="Calibri" w:cs="Calibri"/>
          <w:color w:val="000000"/>
        </w:rPr>
        <w:t>. . . .</w:t>
      </w:r>
      <w:proofErr w:type="gramEnd"/>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We are living in the most solemn period of this world’s history. The destiny of earth’s teeming multitudes is about to be decided. Our own future well-being and also the salvation of other souls depend upon the course which we now pursue. We need to be guided by the Spirit of truth. Every follower of Christ should earnestly inquire: “Lord, what wilt Thou have me to do?”</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We need to humble ourselves before the Lord, with fasting and prayer, and to meditate much upon His Word, especially upon the scenes of the judgment. We should now seek a deep and living experience in the things of God. We have not a moment to lose. Events of vital importance are taking place around us; we are on Satan’s enchanted ground. Sleep not, </w:t>
      </w:r>
      <w:r w:rsidRPr="00E60793">
        <w:rPr>
          <w:rFonts w:ascii="Calibri" w:hAnsi="Calibri" w:cs="Calibri"/>
          <w:color w:val="000000"/>
        </w:rPr>
        <w:lastRenderedPageBreak/>
        <w:t>sentinels of God; the foe is lurking near, ready at any moment, should you become lax and drowsy, to spring upon you and make you his prey.</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 xml:space="preserve">Many are deceived as to their true condition before God. They congratulate themselves upon the wrong acts which they do not </w:t>
      </w:r>
      <w:proofErr w:type="gramStart"/>
      <w:r w:rsidRPr="00E60793">
        <w:rPr>
          <w:rFonts w:ascii="Calibri" w:hAnsi="Calibri" w:cs="Calibri"/>
          <w:color w:val="000000"/>
        </w:rPr>
        <w:t>commit, and</w:t>
      </w:r>
      <w:proofErr w:type="gramEnd"/>
      <w:r w:rsidRPr="00E60793">
        <w:rPr>
          <w:rFonts w:ascii="Calibri" w:hAnsi="Calibri" w:cs="Calibri"/>
          <w:color w:val="000000"/>
        </w:rPr>
        <w:t xml:space="preserve"> forget to enumerate the good and noble deeds which God requires of them, but which they have neglected to perform. It is not enough that they are trees in the garden of God. They are to answer His expectation by bearing fruit. He holds them accountable for their failure to accomplish all the good which they could have done, through His grace strengthening them. In the books of </w:t>
      </w:r>
      <w:proofErr w:type="gramStart"/>
      <w:r w:rsidRPr="00E60793">
        <w:rPr>
          <w:rFonts w:ascii="Calibri" w:hAnsi="Calibri" w:cs="Calibri"/>
          <w:color w:val="000000"/>
        </w:rPr>
        <w:t>heaven</w:t>
      </w:r>
      <w:proofErr w:type="gramEnd"/>
      <w:r w:rsidRPr="00E60793">
        <w:rPr>
          <w:rFonts w:ascii="Calibri" w:hAnsi="Calibri" w:cs="Calibri"/>
          <w:color w:val="000000"/>
        </w:rPr>
        <w:t xml:space="preserve"> they are registered as cumberers of the ground. Yet the case of even this class is not utterly hopeless</w:t>
      </w:r>
      <w:proofErr w:type="gramStart"/>
      <w:r w:rsidRPr="00E60793">
        <w:rPr>
          <w:rFonts w:ascii="Calibri" w:hAnsi="Calibri" w:cs="Calibri"/>
          <w:color w:val="000000"/>
        </w:rPr>
        <w:t>. . . .</w:t>
      </w:r>
      <w:proofErr w:type="gramEnd"/>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E60793">
        <w:rPr>
          <w:rFonts w:ascii="Calibri" w:hAnsi="Calibri" w:cs="Calibri"/>
          <w:color w:val="000000"/>
        </w:rPr>
        <w:t>When the testing time shall come, those who have made God’s Word their rule of life will be revealed. In summer there is no noticeable difference between evergreens and other trees; but when the blasts of winter come, the evergreens remain unchanged, while other trees are stripped of their foliage.</w:t>
      </w:r>
    </w:p>
    <w:p w:rsidR="00E60793" w:rsidRPr="00E60793" w:rsidRDefault="00E60793" w:rsidP="00E60793">
      <w:pPr>
        <w:tabs>
          <w:tab w:val="left" w:pos="720"/>
        </w:tabs>
        <w:suppressAutoHyphens/>
        <w:autoSpaceDE w:val="0"/>
        <w:autoSpaceDN w:val="0"/>
        <w:adjustRightInd w:val="0"/>
        <w:spacing w:line="480" w:lineRule="auto"/>
        <w:ind w:firstLine="720"/>
        <w:textAlignment w:val="center"/>
        <w:rPr>
          <w:rFonts w:ascii="Calibri" w:hAnsi="Calibri" w:cs="Calibri"/>
          <w:color w:val="000000"/>
        </w:rPr>
      </w:pPr>
      <w:proofErr w:type="gramStart"/>
      <w:r w:rsidRPr="00E60793">
        <w:rPr>
          <w:rFonts w:ascii="Calibri" w:hAnsi="Calibri" w:cs="Calibri"/>
          <w:color w:val="000000"/>
        </w:rPr>
        <w:t>So</w:t>
      </w:r>
      <w:proofErr w:type="gramEnd"/>
      <w:r w:rsidRPr="00E60793">
        <w:rPr>
          <w:rFonts w:ascii="Calibri" w:hAnsi="Calibri" w:cs="Calibri"/>
          <w:color w:val="000000"/>
        </w:rPr>
        <w:t xml:space="preserve"> the falsehearted professor may not now be distinguished from the real Christian, but the time is just upon us when the difference will be apparent. Let opposition arise, let bigotry and intolerance again bear sway, let persecution be kindled, and the halfhearted and hypocritical will waver and yield the faith; but the true Christian will stand firm as a rock, his faith stronger, his hope brighter, than in days of prosperity.</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This article is excerpted from</w:t>
      </w:r>
      <w:r w:rsidRPr="00E60793">
        <w:rPr>
          <w:rFonts w:ascii="Calibri-Italic" w:hAnsi="Calibri-Italic" w:cs="Calibri-Italic"/>
          <w:i/>
          <w:iCs/>
          <w:color w:val="000000"/>
        </w:rPr>
        <w:t xml:space="preserve"> The Great Controversy</w:t>
      </w:r>
      <w:r w:rsidRPr="00E60793">
        <w:rPr>
          <w:rFonts w:ascii="Calibri" w:hAnsi="Calibri" w:cs="Calibri"/>
          <w:color w:val="000000"/>
        </w:rPr>
        <w:t xml:space="preserve">, (Mountain View, Calif.: Pacific Press Pub. Assn., </w:t>
      </w:r>
      <w:proofErr w:type="gramStart"/>
      <w:r w:rsidRPr="00E60793">
        <w:rPr>
          <w:rFonts w:ascii="Calibri" w:hAnsi="Calibri" w:cs="Calibri"/>
          <w:color w:val="000000"/>
        </w:rPr>
        <w:t>1911)pages</w:t>
      </w:r>
      <w:proofErr w:type="gramEnd"/>
      <w:r w:rsidRPr="00E60793">
        <w:rPr>
          <w:rFonts w:ascii="Calibri" w:hAnsi="Calibri" w:cs="Calibri"/>
          <w:color w:val="000000"/>
        </w:rPr>
        <w:t xml:space="preserve"> 593-602. Seventh-day Adventists believe that Ellen G. White (1827-1915) exercised the biblical gift of prophecy during more than 70 years of public ministry.</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Suggestions for Prayer</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ab/>
        <w:t>1. Pray that as we study God’s Word, His Spirit will guide us to people with whom we can share His love.</w:t>
      </w:r>
    </w:p>
    <w:p w:rsidR="00E60793" w:rsidRPr="00E60793" w:rsidRDefault="00E60793" w:rsidP="00E60793">
      <w:pPr>
        <w:suppressAutoHyphens/>
        <w:autoSpaceDE w:val="0"/>
        <w:autoSpaceDN w:val="0"/>
        <w:adjustRightInd w:val="0"/>
        <w:spacing w:line="480" w:lineRule="auto"/>
        <w:textAlignment w:val="center"/>
        <w:rPr>
          <w:rFonts w:ascii="Calibri" w:hAnsi="Calibri" w:cs="Calibri"/>
          <w:color w:val="000000"/>
        </w:rPr>
      </w:pPr>
      <w:r w:rsidRPr="00E60793">
        <w:rPr>
          <w:rFonts w:ascii="Calibri" w:hAnsi="Calibri" w:cs="Calibri"/>
          <w:color w:val="000000"/>
        </w:rPr>
        <w:tab/>
        <w:t>2. Pray to be so captivated by God’s character that worldly distractions will lose their attractiveness.</w:t>
      </w:r>
    </w:p>
    <w:p w:rsidR="00786ECE" w:rsidRDefault="00E60793" w:rsidP="00E60793">
      <w:r w:rsidRPr="00E60793">
        <w:rPr>
          <w:rFonts w:ascii="Calibri" w:hAnsi="Calibri" w:cs="Calibri"/>
          <w:color w:val="000000"/>
        </w:rPr>
        <w:tab/>
        <w:t>3. Pray that our study of God’s Word will open our eyes to those for whom we can minister.</w:t>
      </w:r>
    </w:p>
    <w:sectPr w:rsidR="00786ECE" w:rsidSect="00B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93"/>
    <w:rsid w:val="00786ECE"/>
    <w:rsid w:val="00B45C3F"/>
    <w:rsid w:val="00E6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DE9A9CC3-3D26-7C47-B260-D8867B5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2018-02-12T19:09:00Z</dcterms:created>
  <dcterms:modified xsi:type="dcterms:W3CDTF">2018-02-12T19:17:00Z</dcterms:modified>
</cp:coreProperties>
</file>